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3C708" w14:textId="6C518525" w:rsidR="00B509AA" w:rsidRPr="00993A38" w:rsidRDefault="00993A38">
      <w:pPr>
        <w:pStyle w:val="BodyText"/>
        <w:spacing w:before="474"/>
        <w:ind w:left="0" w:firstLine="0"/>
        <w:rPr>
          <w:rFonts w:ascii="Century Gothic" w:hAnsi="Century Gothic"/>
          <w:sz w:val="24"/>
          <w:szCs w:val="24"/>
        </w:rPr>
      </w:pPr>
      <w:r>
        <w:rPr>
          <w:rFonts w:ascii="Century Gothic" w:hAnsi="Century Gothic"/>
          <w:sz w:val="24"/>
          <w:szCs w:val="24"/>
        </w:rPr>
        <w:t xml:space="preserve">                                                               </w:t>
      </w:r>
      <w:r>
        <w:rPr>
          <w:rFonts w:ascii="Century Gothic" w:hAnsi="Century Gothic"/>
          <w:noProof/>
          <w:sz w:val="24"/>
          <w:szCs w:val="24"/>
        </w:rPr>
        <w:drawing>
          <wp:inline distT="0" distB="0" distL="0" distR="0" wp14:anchorId="21718168" wp14:editId="06D5A7FE">
            <wp:extent cx="1284790" cy="1284790"/>
            <wp:effectExtent l="0" t="0" r="0" b="0"/>
            <wp:docPr id="8673745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374503" name="Picture 86737450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2284" cy="1292284"/>
                    </a:xfrm>
                    <a:prstGeom prst="rect">
                      <a:avLst/>
                    </a:prstGeom>
                  </pic:spPr>
                </pic:pic>
              </a:graphicData>
            </a:graphic>
          </wp:inline>
        </w:drawing>
      </w:r>
    </w:p>
    <w:p w14:paraId="0DADB2C0" w14:textId="1B44D457" w:rsidR="001477F7" w:rsidRPr="001477F7" w:rsidRDefault="003147A6" w:rsidP="001477F7">
      <w:pPr>
        <w:pStyle w:val="Heading5"/>
        <w:spacing w:before="467"/>
        <w:ind w:right="1"/>
        <w:rPr>
          <w:rFonts w:ascii="Century Gothic" w:hAnsi="Century Gothic"/>
          <w:b/>
          <w:bCs/>
          <w:color w:val="76923C" w:themeColor="accent3" w:themeShade="BF"/>
          <w:sz w:val="56"/>
          <w:szCs w:val="56"/>
          <w:lang w:val="en-GB"/>
        </w:rPr>
      </w:pPr>
      <w:r>
        <w:rPr>
          <w:rFonts w:ascii="Century Gothic" w:hAnsi="Century Gothic"/>
          <w:b/>
          <w:bCs/>
          <w:color w:val="76923C" w:themeColor="accent3" w:themeShade="BF"/>
          <w:sz w:val="56"/>
          <w:szCs w:val="56"/>
          <w:lang w:val="en-GB"/>
        </w:rPr>
        <w:t xml:space="preserve">Grievance Procedure Policy </w:t>
      </w:r>
    </w:p>
    <w:p w14:paraId="387717A5" w14:textId="77777777" w:rsidR="00B509AA" w:rsidRPr="00993A38" w:rsidRDefault="00000000">
      <w:pPr>
        <w:pStyle w:val="Heading5"/>
        <w:spacing w:before="467"/>
        <w:ind w:right="1"/>
        <w:rPr>
          <w:rFonts w:ascii="Century Gothic" w:hAnsi="Century Gothic"/>
          <w:b/>
          <w:bCs/>
          <w:color w:val="76923C" w:themeColor="accent3" w:themeShade="BF"/>
          <w:sz w:val="20"/>
          <w:szCs w:val="20"/>
        </w:rPr>
      </w:pPr>
      <w:r w:rsidRPr="00993A38">
        <w:rPr>
          <w:rFonts w:ascii="Century Gothic" w:hAnsi="Century Gothic"/>
          <w:b/>
          <w:bCs/>
          <w:color w:val="76923C" w:themeColor="accent3" w:themeShade="BF"/>
          <w:sz w:val="20"/>
          <w:szCs w:val="20"/>
        </w:rPr>
        <w:t>Document</w:t>
      </w:r>
      <w:r w:rsidRPr="00993A38">
        <w:rPr>
          <w:rFonts w:ascii="Century Gothic" w:hAnsi="Century Gothic"/>
          <w:b/>
          <w:bCs/>
          <w:color w:val="76923C" w:themeColor="accent3" w:themeShade="BF"/>
          <w:spacing w:val="-1"/>
          <w:sz w:val="20"/>
          <w:szCs w:val="20"/>
        </w:rPr>
        <w:t xml:space="preserve"> </w:t>
      </w:r>
      <w:r w:rsidRPr="00993A38">
        <w:rPr>
          <w:rFonts w:ascii="Century Gothic" w:hAnsi="Century Gothic"/>
          <w:b/>
          <w:bCs/>
          <w:color w:val="76923C" w:themeColor="accent3" w:themeShade="BF"/>
          <w:spacing w:val="-2"/>
          <w:sz w:val="20"/>
          <w:szCs w:val="20"/>
        </w:rPr>
        <w:t>Control</w:t>
      </w:r>
    </w:p>
    <w:tbl>
      <w:tblPr>
        <w:tblW w:w="0" w:type="auto"/>
        <w:tblInd w:w="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6"/>
        <w:gridCol w:w="5199"/>
      </w:tblGrid>
      <w:tr w:rsidR="00993A38" w:rsidRPr="00993A38" w14:paraId="082F2EB6" w14:textId="77777777">
        <w:trPr>
          <w:trHeight w:val="534"/>
        </w:trPr>
        <w:tc>
          <w:tcPr>
            <w:tcW w:w="4256" w:type="dxa"/>
          </w:tcPr>
          <w:p w14:paraId="4BD2F932" w14:textId="77777777" w:rsidR="00B509AA" w:rsidRPr="00993A38" w:rsidRDefault="00000000">
            <w:pPr>
              <w:pStyle w:val="TableParagraph"/>
              <w:spacing w:before="115"/>
              <w:ind w:left="8" w:right="3"/>
              <w:jc w:val="center"/>
              <w:rPr>
                <w:rFonts w:ascii="Century Gothic" w:hAnsi="Century Gothic"/>
                <w:b/>
                <w:bCs/>
                <w:color w:val="76923C" w:themeColor="accent3" w:themeShade="BF"/>
                <w:sz w:val="20"/>
                <w:szCs w:val="20"/>
              </w:rPr>
            </w:pPr>
            <w:r w:rsidRPr="00993A38">
              <w:rPr>
                <w:rFonts w:ascii="Century Gothic" w:hAnsi="Century Gothic"/>
                <w:b/>
                <w:bCs/>
                <w:color w:val="76923C" w:themeColor="accent3" w:themeShade="BF"/>
                <w:sz w:val="20"/>
                <w:szCs w:val="20"/>
              </w:rPr>
              <w:t xml:space="preserve">Name of </w:t>
            </w:r>
            <w:r w:rsidRPr="00993A38">
              <w:rPr>
                <w:rFonts w:ascii="Century Gothic" w:hAnsi="Century Gothic"/>
                <w:b/>
                <w:bCs/>
                <w:color w:val="76923C" w:themeColor="accent3" w:themeShade="BF"/>
                <w:spacing w:val="-2"/>
                <w:sz w:val="20"/>
                <w:szCs w:val="20"/>
              </w:rPr>
              <w:t>Policy/Procedure</w:t>
            </w:r>
          </w:p>
        </w:tc>
        <w:tc>
          <w:tcPr>
            <w:tcW w:w="5199" w:type="dxa"/>
          </w:tcPr>
          <w:p w14:paraId="77AECE59" w14:textId="65ACDDDF" w:rsidR="00B509AA" w:rsidRPr="00993A38" w:rsidRDefault="003147A6">
            <w:pPr>
              <w:pStyle w:val="TableParagraph"/>
              <w:spacing w:before="115"/>
              <w:ind w:left="12" w:right="7"/>
              <w:jc w:val="center"/>
              <w:rPr>
                <w:rFonts w:ascii="Century Gothic" w:hAnsi="Century Gothic"/>
                <w:b/>
                <w:bCs/>
                <w:color w:val="76923C" w:themeColor="accent3" w:themeShade="BF"/>
                <w:sz w:val="20"/>
                <w:szCs w:val="20"/>
              </w:rPr>
            </w:pPr>
            <w:r>
              <w:rPr>
                <w:rFonts w:ascii="Century Gothic" w:hAnsi="Century Gothic"/>
                <w:b/>
                <w:bCs/>
                <w:color w:val="76923C" w:themeColor="accent3" w:themeShade="BF"/>
                <w:sz w:val="20"/>
                <w:szCs w:val="20"/>
              </w:rPr>
              <w:t xml:space="preserve">Grievance Policy </w:t>
            </w:r>
          </w:p>
        </w:tc>
      </w:tr>
      <w:tr w:rsidR="00993A38" w:rsidRPr="00993A38" w14:paraId="5A743828" w14:textId="77777777" w:rsidTr="00993A38">
        <w:trPr>
          <w:trHeight w:val="414"/>
        </w:trPr>
        <w:tc>
          <w:tcPr>
            <w:tcW w:w="4256" w:type="dxa"/>
          </w:tcPr>
          <w:p w14:paraId="151FB1B2" w14:textId="77777777" w:rsidR="00B509AA" w:rsidRPr="00993A38" w:rsidRDefault="00000000">
            <w:pPr>
              <w:pStyle w:val="TableParagraph"/>
              <w:spacing w:before="118"/>
              <w:ind w:left="8" w:right="5"/>
              <w:jc w:val="center"/>
              <w:rPr>
                <w:rFonts w:ascii="Century Gothic" w:hAnsi="Century Gothic"/>
                <w:b/>
                <w:bCs/>
                <w:color w:val="76923C" w:themeColor="accent3" w:themeShade="BF"/>
                <w:sz w:val="20"/>
                <w:szCs w:val="20"/>
              </w:rPr>
            </w:pPr>
            <w:r w:rsidRPr="00993A38">
              <w:rPr>
                <w:rFonts w:ascii="Century Gothic" w:hAnsi="Century Gothic"/>
                <w:b/>
                <w:bCs/>
                <w:color w:val="76923C" w:themeColor="accent3" w:themeShade="BF"/>
                <w:spacing w:val="-2"/>
                <w:sz w:val="20"/>
                <w:szCs w:val="20"/>
              </w:rPr>
              <w:t>Author</w:t>
            </w:r>
          </w:p>
        </w:tc>
        <w:tc>
          <w:tcPr>
            <w:tcW w:w="5199" w:type="dxa"/>
          </w:tcPr>
          <w:p w14:paraId="7BF0A844" w14:textId="45070C3A" w:rsidR="00B509AA" w:rsidRPr="00993A38" w:rsidRDefault="00A66777">
            <w:pPr>
              <w:pStyle w:val="TableParagraph"/>
              <w:spacing w:before="118" w:line="309" w:lineRule="auto"/>
              <w:ind w:left="2141" w:right="10" w:hanging="1998"/>
              <w:rPr>
                <w:rFonts w:ascii="Century Gothic" w:hAnsi="Century Gothic"/>
                <w:b/>
                <w:bCs/>
                <w:color w:val="76923C" w:themeColor="accent3" w:themeShade="BF"/>
                <w:sz w:val="20"/>
                <w:szCs w:val="20"/>
              </w:rPr>
            </w:pPr>
            <w:r>
              <w:rPr>
                <w:rFonts w:ascii="Century Gothic" w:hAnsi="Century Gothic"/>
                <w:b/>
                <w:bCs/>
                <w:color w:val="76923C" w:themeColor="accent3" w:themeShade="BF"/>
                <w:sz w:val="20"/>
                <w:szCs w:val="20"/>
              </w:rPr>
              <w:t>Adapted from EPM Model HR Policies</w:t>
            </w:r>
          </w:p>
        </w:tc>
      </w:tr>
      <w:tr w:rsidR="00993A38" w:rsidRPr="00993A38" w14:paraId="7B6ADFFE" w14:textId="77777777">
        <w:trPr>
          <w:trHeight w:val="532"/>
        </w:trPr>
        <w:tc>
          <w:tcPr>
            <w:tcW w:w="4256" w:type="dxa"/>
          </w:tcPr>
          <w:p w14:paraId="379B2F52" w14:textId="77777777" w:rsidR="00B509AA" w:rsidRPr="00993A38" w:rsidRDefault="00000000">
            <w:pPr>
              <w:pStyle w:val="TableParagraph"/>
              <w:spacing w:before="115"/>
              <w:ind w:left="8"/>
              <w:jc w:val="center"/>
              <w:rPr>
                <w:rFonts w:ascii="Century Gothic" w:hAnsi="Century Gothic"/>
                <w:b/>
                <w:bCs/>
                <w:color w:val="76923C" w:themeColor="accent3" w:themeShade="BF"/>
                <w:sz w:val="20"/>
                <w:szCs w:val="20"/>
              </w:rPr>
            </w:pPr>
            <w:r w:rsidRPr="00993A38">
              <w:rPr>
                <w:rFonts w:ascii="Century Gothic" w:hAnsi="Century Gothic"/>
                <w:b/>
                <w:bCs/>
                <w:color w:val="76923C" w:themeColor="accent3" w:themeShade="BF"/>
                <w:sz w:val="20"/>
                <w:szCs w:val="20"/>
              </w:rPr>
              <w:t xml:space="preserve">Version </w:t>
            </w:r>
            <w:r w:rsidRPr="00993A38">
              <w:rPr>
                <w:rFonts w:ascii="Century Gothic" w:hAnsi="Century Gothic"/>
                <w:b/>
                <w:bCs/>
                <w:color w:val="76923C" w:themeColor="accent3" w:themeShade="BF"/>
                <w:spacing w:val="-2"/>
                <w:sz w:val="20"/>
                <w:szCs w:val="20"/>
              </w:rPr>
              <w:t>Number</w:t>
            </w:r>
          </w:p>
        </w:tc>
        <w:tc>
          <w:tcPr>
            <w:tcW w:w="5199" w:type="dxa"/>
          </w:tcPr>
          <w:p w14:paraId="57733FFE" w14:textId="01AEC3C9" w:rsidR="00B509AA" w:rsidRPr="00993A38" w:rsidRDefault="00993A38">
            <w:pPr>
              <w:pStyle w:val="TableParagraph"/>
              <w:spacing w:before="115"/>
              <w:ind w:left="12" w:right="2"/>
              <w:jc w:val="center"/>
              <w:rPr>
                <w:rFonts w:ascii="Century Gothic" w:hAnsi="Century Gothic"/>
                <w:b/>
                <w:bCs/>
                <w:color w:val="76923C" w:themeColor="accent3" w:themeShade="BF"/>
                <w:sz w:val="20"/>
                <w:szCs w:val="20"/>
              </w:rPr>
            </w:pPr>
            <w:r>
              <w:rPr>
                <w:rFonts w:ascii="Century Gothic" w:hAnsi="Century Gothic"/>
                <w:b/>
                <w:bCs/>
                <w:color w:val="76923C" w:themeColor="accent3" w:themeShade="BF"/>
                <w:spacing w:val="-10"/>
                <w:sz w:val="20"/>
                <w:szCs w:val="20"/>
              </w:rPr>
              <w:t>1</w:t>
            </w:r>
          </w:p>
        </w:tc>
      </w:tr>
      <w:tr w:rsidR="00993A38" w:rsidRPr="00993A38" w14:paraId="598D9801" w14:textId="77777777">
        <w:trPr>
          <w:trHeight w:val="532"/>
        </w:trPr>
        <w:tc>
          <w:tcPr>
            <w:tcW w:w="4256" w:type="dxa"/>
          </w:tcPr>
          <w:p w14:paraId="4E20029E" w14:textId="77777777" w:rsidR="00B509AA" w:rsidRPr="00993A38" w:rsidRDefault="00000000">
            <w:pPr>
              <w:pStyle w:val="TableParagraph"/>
              <w:spacing w:before="117"/>
              <w:ind w:left="8" w:right="1"/>
              <w:jc w:val="center"/>
              <w:rPr>
                <w:rFonts w:ascii="Century Gothic" w:hAnsi="Century Gothic"/>
                <w:b/>
                <w:bCs/>
                <w:color w:val="76923C" w:themeColor="accent3" w:themeShade="BF"/>
                <w:sz w:val="20"/>
                <w:szCs w:val="20"/>
              </w:rPr>
            </w:pPr>
            <w:r w:rsidRPr="00993A38">
              <w:rPr>
                <w:rFonts w:ascii="Century Gothic" w:hAnsi="Century Gothic"/>
                <w:b/>
                <w:bCs/>
                <w:color w:val="76923C" w:themeColor="accent3" w:themeShade="BF"/>
                <w:sz w:val="20"/>
                <w:szCs w:val="20"/>
              </w:rPr>
              <w:t>Applicable</w:t>
            </w:r>
            <w:r w:rsidRPr="00993A38">
              <w:rPr>
                <w:rFonts w:ascii="Century Gothic" w:hAnsi="Century Gothic"/>
                <w:b/>
                <w:bCs/>
                <w:color w:val="76923C" w:themeColor="accent3" w:themeShade="BF"/>
                <w:spacing w:val="-2"/>
                <w:sz w:val="20"/>
                <w:szCs w:val="20"/>
              </w:rPr>
              <w:t xml:space="preserve"> </w:t>
            </w:r>
            <w:r w:rsidRPr="00993A38">
              <w:rPr>
                <w:rFonts w:ascii="Century Gothic" w:hAnsi="Century Gothic"/>
                <w:b/>
                <w:bCs/>
                <w:color w:val="76923C" w:themeColor="accent3" w:themeShade="BF"/>
                <w:spacing w:val="-5"/>
                <w:sz w:val="20"/>
                <w:szCs w:val="20"/>
              </w:rPr>
              <w:t>to</w:t>
            </w:r>
          </w:p>
        </w:tc>
        <w:tc>
          <w:tcPr>
            <w:tcW w:w="5199" w:type="dxa"/>
          </w:tcPr>
          <w:p w14:paraId="3D113E3E" w14:textId="00BECE39" w:rsidR="00B509AA" w:rsidRPr="00993A38" w:rsidRDefault="00000000">
            <w:pPr>
              <w:pStyle w:val="TableParagraph"/>
              <w:spacing w:before="117"/>
              <w:ind w:left="12" w:right="1"/>
              <w:jc w:val="center"/>
              <w:rPr>
                <w:rFonts w:ascii="Century Gothic" w:hAnsi="Century Gothic"/>
                <w:b/>
                <w:bCs/>
                <w:color w:val="76923C" w:themeColor="accent3" w:themeShade="BF"/>
                <w:sz w:val="20"/>
                <w:szCs w:val="20"/>
              </w:rPr>
            </w:pPr>
            <w:r w:rsidRPr="00993A38">
              <w:rPr>
                <w:rFonts w:ascii="Century Gothic" w:hAnsi="Century Gothic"/>
                <w:b/>
                <w:bCs/>
                <w:color w:val="76923C" w:themeColor="accent3" w:themeShade="BF"/>
                <w:sz w:val="20"/>
                <w:szCs w:val="20"/>
              </w:rPr>
              <w:t>All</w:t>
            </w:r>
            <w:r w:rsidRPr="00993A38">
              <w:rPr>
                <w:rFonts w:ascii="Century Gothic" w:hAnsi="Century Gothic"/>
                <w:b/>
                <w:bCs/>
                <w:color w:val="76923C" w:themeColor="accent3" w:themeShade="BF"/>
                <w:spacing w:val="-1"/>
                <w:sz w:val="20"/>
                <w:szCs w:val="20"/>
              </w:rPr>
              <w:t xml:space="preserve"> </w:t>
            </w:r>
            <w:r w:rsidR="00993A38">
              <w:rPr>
                <w:rFonts w:ascii="Century Gothic" w:hAnsi="Century Gothic"/>
                <w:b/>
                <w:bCs/>
                <w:color w:val="76923C" w:themeColor="accent3" w:themeShade="BF"/>
                <w:sz w:val="20"/>
                <w:szCs w:val="20"/>
              </w:rPr>
              <w:t>ACT Multi Academy Trust Schools</w:t>
            </w:r>
          </w:p>
        </w:tc>
      </w:tr>
      <w:tr w:rsidR="00993A38" w:rsidRPr="00993A38" w14:paraId="61A875BD" w14:textId="77777777">
        <w:trPr>
          <w:trHeight w:val="530"/>
        </w:trPr>
        <w:tc>
          <w:tcPr>
            <w:tcW w:w="4256" w:type="dxa"/>
          </w:tcPr>
          <w:p w14:paraId="280D4325" w14:textId="77777777" w:rsidR="00B509AA" w:rsidRPr="00993A38" w:rsidRDefault="00000000">
            <w:pPr>
              <w:pStyle w:val="TableParagraph"/>
              <w:spacing w:before="115"/>
              <w:ind w:left="8"/>
              <w:jc w:val="center"/>
              <w:rPr>
                <w:rFonts w:ascii="Century Gothic" w:hAnsi="Century Gothic"/>
                <w:b/>
                <w:bCs/>
                <w:color w:val="76923C" w:themeColor="accent3" w:themeShade="BF"/>
                <w:sz w:val="20"/>
                <w:szCs w:val="20"/>
              </w:rPr>
            </w:pPr>
            <w:r w:rsidRPr="00993A38">
              <w:rPr>
                <w:rFonts w:ascii="Century Gothic" w:hAnsi="Century Gothic"/>
                <w:b/>
                <w:bCs/>
                <w:color w:val="76923C" w:themeColor="accent3" w:themeShade="BF"/>
                <w:sz w:val="20"/>
                <w:szCs w:val="20"/>
              </w:rPr>
              <w:t xml:space="preserve">Approved </w:t>
            </w:r>
            <w:r w:rsidRPr="00993A38">
              <w:rPr>
                <w:rFonts w:ascii="Century Gothic" w:hAnsi="Century Gothic"/>
                <w:b/>
                <w:bCs/>
                <w:color w:val="76923C" w:themeColor="accent3" w:themeShade="BF"/>
                <w:spacing w:val="-5"/>
                <w:sz w:val="20"/>
                <w:szCs w:val="20"/>
              </w:rPr>
              <w:t>by</w:t>
            </w:r>
          </w:p>
        </w:tc>
        <w:tc>
          <w:tcPr>
            <w:tcW w:w="5199" w:type="dxa"/>
          </w:tcPr>
          <w:p w14:paraId="1FD5A1AF" w14:textId="1FEADD01" w:rsidR="00B509AA" w:rsidRPr="00993A38" w:rsidRDefault="00993A38">
            <w:pPr>
              <w:pStyle w:val="TableParagraph"/>
              <w:spacing w:before="115"/>
              <w:ind w:left="12" w:right="7"/>
              <w:jc w:val="center"/>
              <w:rPr>
                <w:rFonts w:ascii="Century Gothic" w:hAnsi="Century Gothic"/>
                <w:b/>
                <w:bCs/>
                <w:color w:val="76923C" w:themeColor="accent3" w:themeShade="BF"/>
                <w:sz w:val="20"/>
                <w:szCs w:val="20"/>
              </w:rPr>
            </w:pPr>
            <w:r>
              <w:rPr>
                <w:rFonts w:ascii="Century Gothic" w:hAnsi="Century Gothic"/>
                <w:b/>
                <w:bCs/>
                <w:color w:val="76923C" w:themeColor="accent3" w:themeShade="BF"/>
                <w:sz w:val="20"/>
                <w:szCs w:val="20"/>
              </w:rPr>
              <w:t>Trust Board</w:t>
            </w:r>
          </w:p>
        </w:tc>
      </w:tr>
      <w:tr w:rsidR="00993A38" w:rsidRPr="00993A38" w14:paraId="5889557C" w14:textId="77777777">
        <w:trPr>
          <w:trHeight w:val="534"/>
        </w:trPr>
        <w:tc>
          <w:tcPr>
            <w:tcW w:w="4256" w:type="dxa"/>
          </w:tcPr>
          <w:p w14:paraId="16B9B239" w14:textId="77777777" w:rsidR="00B509AA" w:rsidRPr="00993A38" w:rsidRDefault="00000000">
            <w:pPr>
              <w:pStyle w:val="TableParagraph"/>
              <w:spacing w:before="117"/>
              <w:ind w:left="8" w:right="2"/>
              <w:jc w:val="center"/>
              <w:rPr>
                <w:rFonts w:ascii="Century Gothic" w:hAnsi="Century Gothic"/>
                <w:b/>
                <w:bCs/>
                <w:color w:val="76923C" w:themeColor="accent3" w:themeShade="BF"/>
                <w:sz w:val="20"/>
                <w:szCs w:val="20"/>
              </w:rPr>
            </w:pPr>
            <w:r w:rsidRPr="00993A38">
              <w:rPr>
                <w:rFonts w:ascii="Century Gothic" w:hAnsi="Century Gothic"/>
                <w:b/>
                <w:bCs/>
                <w:color w:val="76923C" w:themeColor="accent3" w:themeShade="BF"/>
                <w:sz w:val="20"/>
                <w:szCs w:val="20"/>
              </w:rPr>
              <w:t xml:space="preserve">Approved </w:t>
            </w:r>
            <w:r w:rsidRPr="00993A38">
              <w:rPr>
                <w:rFonts w:ascii="Century Gothic" w:hAnsi="Century Gothic"/>
                <w:b/>
                <w:bCs/>
                <w:color w:val="76923C" w:themeColor="accent3" w:themeShade="BF"/>
                <w:spacing w:val="-5"/>
                <w:sz w:val="20"/>
                <w:szCs w:val="20"/>
              </w:rPr>
              <w:t>on:</w:t>
            </w:r>
          </w:p>
        </w:tc>
        <w:tc>
          <w:tcPr>
            <w:tcW w:w="5199" w:type="dxa"/>
          </w:tcPr>
          <w:p w14:paraId="6CF6F106" w14:textId="622F5E69" w:rsidR="00B509AA" w:rsidRPr="00993A38" w:rsidRDefault="00A66777">
            <w:pPr>
              <w:pStyle w:val="TableParagraph"/>
              <w:spacing w:before="117"/>
              <w:ind w:left="12"/>
              <w:jc w:val="center"/>
              <w:rPr>
                <w:rFonts w:ascii="Century Gothic" w:hAnsi="Century Gothic"/>
                <w:b/>
                <w:bCs/>
                <w:color w:val="76923C" w:themeColor="accent3" w:themeShade="BF"/>
                <w:sz w:val="20"/>
                <w:szCs w:val="20"/>
              </w:rPr>
            </w:pPr>
            <w:r>
              <w:rPr>
                <w:rFonts w:ascii="Century Gothic" w:hAnsi="Century Gothic"/>
                <w:b/>
                <w:bCs/>
                <w:color w:val="76923C" w:themeColor="accent3" w:themeShade="BF"/>
                <w:sz w:val="20"/>
                <w:szCs w:val="20"/>
              </w:rPr>
              <w:t>December 2023</w:t>
            </w:r>
          </w:p>
        </w:tc>
      </w:tr>
      <w:tr w:rsidR="00993A38" w:rsidRPr="00993A38" w14:paraId="00D60B9D" w14:textId="77777777">
        <w:trPr>
          <w:trHeight w:val="530"/>
        </w:trPr>
        <w:tc>
          <w:tcPr>
            <w:tcW w:w="4256" w:type="dxa"/>
          </w:tcPr>
          <w:p w14:paraId="27A15BE0" w14:textId="77777777" w:rsidR="00B509AA" w:rsidRPr="00993A38" w:rsidRDefault="00000000">
            <w:pPr>
              <w:pStyle w:val="TableParagraph"/>
              <w:spacing w:before="115"/>
              <w:ind w:left="8"/>
              <w:jc w:val="center"/>
              <w:rPr>
                <w:rFonts w:ascii="Century Gothic" w:hAnsi="Century Gothic"/>
                <w:b/>
                <w:bCs/>
                <w:color w:val="76923C" w:themeColor="accent3" w:themeShade="BF"/>
                <w:sz w:val="20"/>
                <w:szCs w:val="20"/>
              </w:rPr>
            </w:pPr>
            <w:r w:rsidRPr="00993A38">
              <w:rPr>
                <w:rFonts w:ascii="Century Gothic" w:hAnsi="Century Gothic"/>
                <w:b/>
                <w:bCs/>
                <w:color w:val="76923C" w:themeColor="accent3" w:themeShade="BF"/>
                <w:sz w:val="20"/>
                <w:szCs w:val="20"/>
              </w:rPr>
              <w:t>Review</w:t>
            </w:r>
            <w:r w:rsidRPr="00993A38">
              <w:rPr>
                <w:rFonts w:ascii="Century Gothic" w:hAnsi="Century Gothic"/>
                <w:b/>
                <w:bCs/>
                <w:color w:val="76923C" w:themeColor="accent3" w:themeShade="BF"/>
                <w:spacing w:val="-4"/>
                <w:sz w:val="20"/>
                <w:szCs w:val="20"/>
              </w:rPr>
              <w:t xml:space="preserve"> </w:t>
            </w:r>
            <w:r w:rsidRPr="00993A38">
              <w:rPr>
                <w:rFonts w:ascii="Century Gothic" w:hAnsi="Century Gothic"/>
                <w:b/>
                <w:bCs/>
                <w:color w:val="76923C" w:themeColor="accent3" w:themeShade="BF"/>
                <w:spacing w:val="-2"/>
                <w:sz w:val="20"/>
                <w:szCs w:val="20"/>
              </w:rPr>
              <w:t>Cycle:</w:t>
            </w:r>
          </w:p>
        </w:tc>
        <w:tc>
          <w:tcPr>
            <w:tcW w:w="5199" w:type="dxa"/>
          </w:tcPr>
          <w:p w14:paraId="744E7471" w14:textId="3FF49965" w:rsidR="00B509AA" w:rsidRPr="00993A38" w:rsidRDefault="00975D8B">
            <w:pPr>
              <w:pStyle w:val="TableParagraph"/>
              <w:spacing w:before="115"/>
              <w:ind w:left="12" w:right="2"/>
              <w:jc w:val="center"/>
              <w:rPr>
                <w:rFonts w:ascii="Century Gothic" w:hAnsi="Century Gothic"/>
                <w:b/>
                <w:bCs/>
                <w:color w:val="76923C" w:themeColor="accent3" w:themeShade="BF"/>
                <w:sz w:val="20"/>
                <w:szCs w:val="20"/>
              </w:rPr>
            </w:pPr>
            <w:r>
              <w:rPr>
                <w:rFonts w:ascii="Century Gothic" w:hAnsi="Century Gothic"/>
                <w:b/>
                <w:bCs/>
                <w:color w:val="76923C" w:themeColor="accent3" w:themeShade="BF"/>
                <w:sz w:val="20"/>
                <w:szCs w:val="20"/>
              </w:rPr>
              <w:t xml:space="preserve">3 years </w:t>
            </w:r>
          </w:p>
        </w:tc>
      </w:tr>
      <w:tr w:rsidR="00993A38" w:rsidRPr="00993A38" w14:paraId="21D7E495" w14:textId="77777777">
        <w:trPr>
          <w:trHeight w:val="532"/>
        </w:trPr>
        <w:tc>
          <w:tcPr>
            <w:tcW w:w="4256" w:type="dxa"/>
          </w:tcPr>
          <w:p w14:paraId="2E88438D" w14:textId="77777777" w:rsidR="00B509AA" w:rsidRPr="00993A38" w:rsidRDefault="00000000">
            <w:pPr>
              <w:pStyle w:val="TableParagraph"/>
              <w:spacing w:before="117"/>
              <w:ind w:left="8" w:right="2"/>
              <w:jc w:val="center"/>
              <w:rPr>
                <w:rFonts w:ascii="Century Gothic" w:hAnsi="Century Gothic"/>
                <w:b/>
                <w:bCs/>
                <w:color w:val="76923C" w:themeColor="accent3" w:themeShade="BF"/>
                <w:sz w:val="20"/>
                <w:szCs w:val="20"/>
              </w:rPr>
            </w:pPr>
            <w:r w:rsidRPr="00993A38">
              <w:rPr>
                <w:rFonts w:ascii="Century Gothic" w:hAnsi="Century Gothic"/>
                <w:b/>
                <w:bCs/>
                <w:color w:val="76923C" w:themeColor="accent3" w:themeShade="BF"/>
                <w:sz w:val="20"/>
                <w:szCs w:val="20"/>
              </w:rPr>
              <w:t>Date of Next</w:t>
            </w:r>
            <w:r w:rsidRPr="00993A38">
              <w:rPr>
                <w:rFonts w:ascii="Century Gothic" w:hAnsi="Century Gothic"/>
                <w:b/>
                <w:bCs/>
                <w:color w:val="76923C" w:themeColor="accent3" w:themeShade="BF"/>
                <w:spacing w:val="-1"/>
                <w:sz w:val="20"/>
                <w:szCs w:val="20"/>
              </w:rPr>
              <w:t xml:space="preserve"> </w:t>
            </w:r>
            <w:r w:rsidRPr="00993A38">
              <w:rPr>
                <w:rFonts w:ascii="Century Gothic" w:hAnsi="Century Gothic"/>
                <w:b/>
                <w:bCs/>
                <w:color w:val="76923C" w:themeColor="accent3" w:themeShade="BF"/>
                <w:spacing w:val="-2"/>
                <w:sz w:val="20"/>
                <w:szCs w:val="20"/>
              </w:rPr>
              <w:t>Review:</w:t>
            </w:r>
          </w:p>
        </w:tc>
        <w:tc>
          <w:tcPr>
            <w:tcW w:w="5199" w:type="dxa"/>
          </w:tcPr>
          <w:p w14:paraId="3C9456EF" w14:textId="0D1132F7" w:rsidR="00B509AA" w:rsidRPr="00993A38" w:rsidRDefault="00A66777">
            <w:pPr>
              <w:pStyle w:val="TableParagraph"/>
              <w:spacing w:before="117"/>
              <w:ind w:left="12"/>
              <w:jc w:val="center"/>
              <w:rPr>
                <w:rFonts w:ascii="Century Gothic" w:hAnsi="Century Gothic"/>
                <w:b/>
                <w:bCs/>
                <w:color w:val="76923C" w:themeColor="accent3" w:themeShade="BF"/>
                <w:sz w:val="20"/>
                <w:szCs w:val="20"/>
              </w:rPr>
            </w:pPr>
            <w:r>
              <w:rPr>
                <w:rFonts w:ascii="Century Gothic" w:hAnsi="Century Gothic"/>
                <w:b/>
                <w:bCs/>
                <w:color w:val="76923C" w:themeColor="accent3" w:themeShade="BF"/>
                <w:sz w:val="20"/>
                <w:szCs w:val="20"/>
              </w:rPr>
              <w:t>December 202</w:t>
            </w:r>
            <w:r w:rsidR="00975D8B">
              <w:rPr>
                <w:rFonts w:ascii="Century Gothic" w:hAnsi="Century Gothic"/>
                <w:b/>
                <w:bCs/>
                <w:color w:val="76923C" w:themeColor="accent3" w:themeShade="BF"/>
                <w:sz w:val="20"/>
                <w:szCs w:val="20"/>
              </w:rPr>
              <w:t>6</w:t>
            </w:r>
          </w:p>
        </w:tc>
      </w:tr>
      <w:tr w:rsidR="00993A38" w:rsidRPr="00993A38" w14:paraId="2CABB8E4" w14:textId="77777777">
        <w:trPr>
          <w:trHeight w:val="530"/>
        </w:trPr>
        <w:tc>
          <w:tcPr>
            <w:tcW w:w="4256" w:type="dxa"/>
          </w:tcPr>
          <w:p w14:paraId="7268EA83" w14:textId="77777777" w:rsidR="00B509AA" w:rsidRPr="00993A38" w:rsidRDefault="00000000">
            <w:pPr>
              <w:pStyle w:val="TableParagraph"/>
              <w:spacing w:before="115"/>
              <w:ind w:left="8"/>
              <w:jc w:val="center"/>
              <w:rPr>
                <w:rFonts w:ascii="Century Gothic" w:hAnsi="Century Gothic"/>
                <w:b/>
                <w:bCs/>
                <w:color w:val="76923C" w:themeColor="accent3" w:themeShade="BF"/>
                <w:sz w:val="20"/>
                <w:szCs w:val="20"/>
              </w:rPr>
            </w:pPr>
            <w:r w:rsidRPr="00993A38">
              <w:rPr>
                <w:rFonts w:ascii="Century Gothic" w:hAnsi="Century Gothic"/>
                <w:b/>
                <w:bCs/>
                <w:color w:val="76923C" w:themeColor="accent3" w:themeShade="BF"/>
                <w:sz w:val="20"/>
                <w:szCs w:val="20"/>
              </w:rPr>
              <w:t>To</w:t>
            </w:r>
            <w:r w:rsidRPr="00993A38">
              <w:rPr>
                <w:rFonts w:ascii="Century Gothic" w:hAnsi="Century Gothic"/>
                <w:b/>
                <w:bCs/>
                <w:color w:val="76923C" w:themeColor="accent3" w:themeShade="BF"/>
                <w:spacing w:val="-1"/>
                <w:sz w:val="20"/>
                <w:szCs w:val="20"/>
              </w:rPr>
              <w:t xml:space="preserve"> </w:t>
            </w:r>
            <w:r w:rsidRPr="00993A38">
              <w:rPr>
                <w:rFonts w:ascii="Century Gothic" w:hAnsi="Century Gothic"/>
                <w:b/>
                <w:bCs/>
                <w:color w:val="76923C" w:themeColor="accent3" w:themeShade="BF"/>
                <w:sz w:val="20"/>
                <w:szCs w:val="20"/>
              </w:rPr>
              <w:t>be</w:t>
            </w:r>
            <w:r w:rsidRPr="00993A38">
              <w:rPr>
                <w:rFonts w:ascii="Century Gothic" w:hAnsi="Century Gothic"/>
                <w:b/>
                <w:bCs/>
                <w:color w:val="76923C" w:themeColor="accent3" w:themeShade="BF"/>
                <w:spacing w:val="-1"/>
                <w:sz w:val="20"/>
                <w:szCs w:val="20"/>
              </w:rPr>
              <w:t xml:space="preserve"> </w:t>
            </w:r>
            <w:r w:rsidRPr="00993A38">
              <w:rPr>
                <w:rFonts w:ascii="Century Gothic" w:hAnsi="Century Gothic"/>
                <w:b/>
                <w:bCs/>
                <w:color w:val="76923C" w:themeColor="accent3" w:themeShade="BF"/>
                <w:sz w:val="20"/>
                <w:szCs w:val="20"/>
              </w:rPr>
              <w:t>published</w:t>
            </w:r>
            <w:r w:rsidRPr="00993A38">
              <w:rPr>
                <w:rFonts w:ascii="Century Gothic" w:hAnsi="Century Gothic"/>
                <w:b/>
                <w:bCs/>
                <w:color w:val="76923C" w:themeColor="accent3" w:themeShade="BF"/>
                <w:spacing w:val="-1"/>
                <w:sz w:val="20"/>
                <w:szCs w:val="20"/>
              </w:rPr>
              <w:t xml:space="preserve"> </w:t>
            </w:r>
            <w:r w:rsidRPr="00993A38">
              <w:rPr>
                <w:rFonts w:ascii="Century Gothic" w:hAnsi="Century Gothic"/>
                <w:b/>
                <w:bCs/>
                <w:color w:val="76923C" w:themeColor="accent3" w:themeShade="BF"/>
                <w:sz w:val="20"/>
                <w:szCs w:val="20"/>
              </w:rPr>
              <w:t>on</w:t>
            </w:r>
            <w:r w:rsidRPr="00993A38">
              <w:rPr>
                <w:rFonts w:ascii="Century Gothic" w:hAnsi="Century Gothic"/>
                <w:b/>
                <w:bCs/>
                <w:color w:val="76923C" w:themeColor="accent3" w:themeShade="BF"/>
                <w:spacing w:val="-1"/>
                <w:sz w:val="20"/>
                <w:szCs w:val="20"/>
              </w:rPr>
              <w:t xml:space="preserve"> </w:t>
            </w:r>
            <w:r w:rsidRPr="00993A38">
              <w:rPr>
                <w:rFonts w:ascii="Century Gothic" w:hAnsi="Century Gothic"/>
                <w:b/>
                <w:bCs/>
                <w:color w:val="76923C" w:themeColor="accent3" w:themeShade="BF"/>
                <w:sz w:val="20"/>
                <w:szCs w:val="20"/>
              </w:rPr>
              <w:t xml:space="preserve">website </w:t>
            </w:r>
            <w:r w:rsidRPr="00993A38">
              <w:rPr>
                <w:rFonts w:ascii="Century Gothic" w:hAnsi="Century Gothic"/>
                <w:b/>
                <w:bCs/>
                <w:color w:val="76923C" w:themeColor="accent3" w:themeShade="BF"/>
                <w:spacing w:val="-2"/>
                <w:sz w:val="20"/>
                <w:szCs w:val="20"/>
              </w:rPr>
              <w:t>(yes/no)</w:t>
            </w:r>
          </w:p>
        </w:tc>
        <w:tc>
          <w:tcPr>
            <w:tcW w:w="5199" w:type="dxa"/>
          </w:tcPr>
          <w:p w14:paraId="3DF9A13F" w14:textId="29D727FA" w:rsidR="00B509AA" w:rsidRPr="00993A38" w:rsidRDefault="00975D8B">
            <w:pPr>
              <w:pStyle w:val="TableParagraph"/>
              <w:spacing w:before="115"/>
              <w:ind w:left="12" w:right="1"/>
              <w:jc w:val="center"/>
              <w:rPr>
                <w:rFonts w:ascii="Century Gothic" w:hAnsi="Century Gothic"/>
                <w:b/>
                <w:bCs/>
                <w:color w:val="76923C" w:themeColor="accent3" w:themeShade="BF"/>
                <w:sz w:val="20"/>
                <w:szCs w:val="20"/>
              </w:rPr>
            </w:pPr>
            <w:r>
              <w:rPr>
                <w:rFonts w:ascii="Century Gothic" w:hAnsi="Century Gothic"/>
                <w:b/>
                <w:bCs/>
                <w:color w:val="76923C" w:themeColor="accent3" w:themeShade="BF"/>
                <w:spacing w:val="-5"/>
                <w:sz w:val="20"/>
                <w:szCs w:val="20"/>
              </w:rPr>
              <w:t>No</w:t>
            </w:r>
          </w:p>
        </w:tc>
      </w:tr>
    </w:tbl>
    <w:p w14:paraId="59C7A07D" w14:textId="77777777" w:rsidR="00B509AA" w:rsidRDefault="00B509AA">
      <w:pPr>
        <w:pStyle w:val="BodyText"/>
        <w:spacing w:before="213"/>
        <w:ind w:left="0" w:firstLine="0"/>
        <w:rPr>
          <w:rFonts w:ascii="Gill Sans MT"/>
          <w:sz w:val="24"/>
        </w:rPr>
      </w:pPr>
    </w:p>
    <w:p w14:paraId="4C9D7D6B" w14:textId="77777777" w:rsidR="00B509AA" w:rsidRDefault="00B509AA">
      <w:pPr>
        <w:sectPr w:rsidR="00B509AA" w:rsidSect="00860690">
          <w:footerReference w:type="default" r:id="rId8"/>
          <w:headerReference w:type="first" r:id="rId9"/>
          <w:footerReference w:type="first" r:id="rId10"/>
          <w:pgSz w:w="11910" w:h="16840"/>
          <w:pgMar w:top="720" w:right="720" w:bottom="720" w:left="720" w:header="0" w:footer="454" w:gutter="0"/>
          <w:pgNumType w:start="2"/>
          <w:cols w:space="720"/>
          <w:titlePg/>
          <w:docGrid w:linePitch="299"/>
        </w:sectPr>
      </w:pPr>
    </w:p>
    <w:bookmarkStart w:id="0" w:name="_Toc131683512"/>
    <w:p w14:paraId="4F11E2E2" w14:textId="248B9FF7" w:rsidR="00D402CC" w:rsidRPr="00D402CC" w:rsidRDefault="00D402CC" w:rsidP="00D402CC">
      <w:pPr>
        <w:widowControl/>
        <w:autoSpaceDE/>
        <w:autoSpaceDN/>
        <w:spacing w:after="240" w:line="320" w:lineRule="exact"/>
        <w:rPr>
          <w:rFonts w:ascii="Century Gothic" w:eastAsia="Calibri" w:hAnsi="Century Gothic"/>
          <w:b/>
          <w:color w:val="538135"/>
          <w:sz w:val="36"/>
          <w:szCs w:val="36"/>
          <w:lang w:val="en-GB"/>
        </w:rPr>
      </w:pPr>
      <w:r w:rsidRPr="00D402CC">
        <w:rPr>
          <w:rFonts w:ascii="Century Gothic" w:eastAsia="Calibri" w:hAnsi="Century Gothic"/>
          <w:bCs/>
          <w:noProof/>
          <w:color w:val="538135"/>
          <w:sz w:val="32"/>
          <w:szCs w:val="32"/>
          <w:lang w:val="en-GB"/>
        </w:rPr>
        <w:lastRenderedPageBreak/>
        <mc:AlternateContent>
          <mc:Choice Requires="wps">
            <w:drawing>
              <wp:anchor distT="0" distB="0" distL="114300" distR="114300" simplePos="0" relativeHeight="251659264" behindDoc="0" locked="0" layoutInCell="1" allowOverlap="1" wp14:anchorId="10919891" wp14:editId="40735B8A">
                <wp:simplePos x="0" y="0"/>
                <wp:positionH relativeFrom="column">
                  <wp:posOffset>4847590</wp:posOffset>
                </wp:positionH>
                <wp:positionV relativeFrom="paragraph">
                  <wp:posOffset>-628650</wp:posOffset>
                </wp:positionV>
                <wp:extent cx="1895475" cy="1543050"/>
                <wp:effectExtent l="0" t="0" r="0" b="0"/>
                <wp:wrapNone/>
                <wp:docPr id="189650621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54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96A674" w14:textId="21AFB459" w:rsidR="00D402CC" w:rsidRDefault="00D402CC" w:rsidP="00D402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919891" id="_x0000_t202" coordsize="21600,21600" o:spt="202" path="m,l,21600r21600,l21600,xe">
                <v:stroke joinstyle="miter"/>
                <v:path gradientshapeok="t" o:connecttype="rect"/>
              </v:shapetype>
              <v:shape id="Text Box 1" o:spid="_x0000_s1026" type="#_x0000_t202" style="position:absolute;margin-left:381.7pt;margin-top:-49.5pt;width:149.25pt;height:1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" stroked="f">
                <v:textbox>
                  <w:txbxContent>
                    <w:p w14:paraId="3C96A674" w14:textId="21AFB459" w:rsidR="00D402CC" w:rsidRDefault="00D402CC" w:rsidP="00D402CC"/>
                  </w:txbxContent>
                </v:textbox>
              </v:shape>
            </w:pict>
          </mc:Fallback>
        </mc:AlternateContent>
      </w:r>
      <w:r w:rsidRPr="00D402CC">
        <w:rPr>
          <w:rFonts w:ascii="Century Gothic" w:eastAsia="Calibri" w:hAnsi="Century Gothic"/>
          <w:b/>
          <w:color w:val="538135"/>
          <w:sz w:val="36"/>
          <w:szCs w:val="36"/>
          <w:lang w:val="en-GB"/>
        </w:rPr>
        <w:t>Grievance Procedure</w:t>
      </w:r>
      <w:bookmarkEnd w:id="0"/>
    </w:p>
    <w:p w14:paraId="7C39E0A0" w14:textId="77777777" w:rsidR="00D402CC" w:rsidRPr="00D402CC" w:rsidRDefault="00D402CC" w:rsidP="00D402CC">
      <w:pPr>
        <w:widowControl/>
        <w:numPr>
          <w:ilvl w:val="0"/>
          <w:numId w:val="25"/>
        </w:numPr>
        <w:tabs>
          <w:tab w:val="left" w:pos="284"/>
          <w:tab w:val="left" w:pos="567"/>
          <w:tab w:val="left" w:pos="851"/>
          <w:tab w:val="left" w:pos="6804"/>
        </w:tabs>
        <w:autoSpaceDE/>
        <w:autoSpaceDN/>
        <w:spacing w:after="180" w:line="280" w:lineRule="exact"/>
        <w:ind w:left="0" w:firstLine="0"/>
        <w:rPr>
          <w:rFonts w:ascii="Century Gothic" w:eastAsia="Calibri" w:hAnsi="Century Gothic"/>
          <w:b/>
          <w:bCs/>
          <w:color w:val="538135"/>
          <w:sz w:val="32"/>
          <w:szCs w:val="32"/>
          <w:lang w:val="en-GB"/>
        </w:rPr>
      </w:pPr>
      <w:bookmarkStart w:id="1" w:name="_Hlk151455960"/>
      <w:r w:rsidRPr="00D402CC">
        <w:rPr>
          <w:rFonts w:ascii="Century Gothic" w:eastAsia="Calibri" w:hAnsi="Century Gothic"/>
          <w:b/>
          <w:bCs/>
          <w:color w:val="538135"/>
          <w:sz w:val="32"/>
          <w:szCs w:val="32"/>
          <w:lang w:val="en-GB"/>
        </w:rPr>
        <w:t xml:space="preserve">ACT Multi Academy Trust </w:t>
      </w:r>
    </w:p>
    <w:bookmarkEnd w:id="1"/>
    <w:p w14:paraId="536B42E0" w14:textId="77777777" w:rsidR="00D402CC" w:rsidRPr="00D402CC" w:rsidRDefault="00D402CC" w:rsidP="00D402CC">
      <w:pPr>
        <w:widowControl/>
        <w:numPr>
          <w:ilvl w:val="0"/>
          <w:numId w:val="24"/>
        </w:numPr>
        <w:autoSpaceDE/>
        <w:autoSpaceDN/>
        <w:spacing w:before="360" w:after="120" w:line="280" w:lineRule="exact"/>
        <w:ind w:left="709" w:hanging="709"/>
        <w:rPr>
          <w:rFonts w:ascii="Century Gothic" w:eastAsia="Calibri" w:hAnsi="Century Gothic"/>
          <w:b/>
          <w:bCs/>
          <w:color w:val="538135"/>
          <w:sz w:val="20"/>
          <w:szCs w:val="20"/>
          <w:lang w:val="en-GB"/>
        </w:rPr>
      </w:pPr>
      <w:r w:rsidRPr="00D402CC">
        <w:rPr>
          <w:rFonts w:ascii="Century Gothic" w:eastAsia="Calibri" w:hAnsi="Century Gothic"/>
          <w:b/>
          <w:bCs/>
          <w:color w:val="538135"/>
          <w:sz w:val="20"/>
          <w:szCs w:val="20"/>
          <w:lang w:val="en-GB"/>
        </w:rPr>
        <w:t>Introduction</w:t>
      </w:r>
    </w:p>
    <w:p w14:paraId="54F162D1" w14:textId="2CA0522D" w:rsidR="00D402CC" w:rsidRPr="00D402CC" w:rsidRDefault="00D402CC" w:rsidP="00D402CC">
      <w:pPr>
        <w:widowControl/>
        <w:numPr>
          <w:ilvl w:val="1"/>
          <w:numId w:val="0"/>
        </w:numPr>
        <w:autoSpaceDE/>
        <w:autoSpaceDN/>
        <w:spacing w:after="120" w:line="280" w:lineRule="exact"/>
        <w:ind w:left="709" w:hanging="709"/>
        <w:rPr>
          <w:rFonts w:ascii="Century Gothic" w:eastAsia="Calibri" w:hAnsi="Century Gothic"/>
          <w:color w:val="538135"/>
          <w:sz w:val="20"/>
          <w:szCs w:val="20"/>
          <w:lang w:val="en-GB"/>
        </w:rPr>
      </w:pPr>
      <w:r w:rsidRPr="00D402CC">
        <w:rPr>
          <w:rFonts w:ascii="Century Gothic" w:eastAsia="Calibri" w:hAnsi="Century Gothic"/>
          <w:color w:val="538135"/>
          <w:sz w:val="20"/>
          <w:szCs w:val="20"/>
          <w:lang w:val="en-GB"/>
        </w:rPr>
        <w:t>This grievance procedure must be read and applied in conjunction with ACT’s Staffing Polic</w:t>
      </w:r>
      <w:r>
        <w:rPr>
          <w:rFonts w:ascii="Century Gothic" w:eastAsia="Calibri" w:hAnsi="Century Gothic"/>
          <w:color w:val="538135"/>
          <w:sz w:val="20"/>
          <w:szCs w:val="20"/>
          <w:lang w:val="en-GB"/>
        </w:rPr>
        <w:t xml:space="preserve">y </w:t>
      </w:r>
      <w:r w:rsidRPr="00D402CC">
        <w:rPr>
          <w:rFonts w:ascii="Century Gothic" w:eastAsia="Calibri" w:hAnsi="Century Gothic"/>
          <w:color w:val="538135"/>
          <w:sz w:val="20"/>
          <w:szCs w:val="20"/>
          <w:lang w:val="en-GB"/>
        </w:rPr>
        <w:t>Statement.</w:t>
      </w:r>
    </w:p>
    <w:p w14:paraId="4B68C4CA" w14:textId="77777777" w:rsidR="00D402CC" w:rsidRPr="00D402CC" w:rsidRDefault="00D402CC" w:rsidP="00D402CC">
      <w:pPr>
        <w:widowControl/>
        <w:numPr>
          <w:ilvl w:val="1"/>
          <w:numId w:val="0"/>
        </w:numPr>
        <w:autoSpaceDE/>
        <w:autoSpaceDN/>
        <w:spacing w:before="200" w:after="120" w:line="280" w:lineRule="exact"/>
        <w:ind w:left="1418" w:hanging="709"/>
        <w:rPr>
          <w:rFonts w:ascii="Century Gothic" w:eastAsia="Calibri" w:hAnsi="Century Gothic"/>
          <w:color w:val="538135"/>
          <w:sz w:val="20"/>
          <w:szCs w:val="20"/>
          <w:lang w:val="en-GB"/>
        </w:rPr>
      </w:pPr>
      <w:r w:rsidRPr="00D402CC">
        <w:rPr>
          <w:rFonts w:ascii="Century Gothic" w:eastAsia="Calibri" w:hAnsi="Century Gothic"/>
          <w:color w:val="538135"/>
          <w:sz w:val="20"/>
          <w:szCs w:val="20"/>
          <w:lang w:val="en-GB"/>
        </w:rPr>
        <w:t>The aim of this procedure is to enable an employee to have their grievance heard and to seek redress as appropriate. The intention is that grievances should be settled quickly and fairly and should be first dealt with as close to the source as possible.</w:t>
      </w:r>
    </w:p>
    <w:p w14:paraId="0D52638F" w14:textId="77777777" w:rsidR="00D402CC" w:rsidRPr="00D402CC" w:rsidRDefault="00D402CC" w:rsidP="00D402CC">
      <w:pPr>
        <w:widowControl/>
        <w:numPr>
          <w:ilvl w:val="1"/>
          <w:numId w:val="0"/>
        </w:numPr>
        <w:autoSpaceDE/>
        <w:autoSpaceDN/>
        <w:spacing w:before="200" w:after="120" w:line="280" w:lineRule="exact"/>
        <w:ind w:left="1418" w:hanging="709"/>
        <w:rPr>
          <w:rFonts w:ascii="Century Gothic" w:eastAsia="Calibri" w:hAnsi="Century Gothic"/>
          <w:color w:val="538135"/>
          <w:sz w:val="20"/>
          <w:szCs w:val="20"/>
          <w:lang w:val="en-GB"/>
        </w:rPr>
      </w:pPr>
      <w:r w:rsidRPr="00D402CC">
        <w:rPr>
          <w:rFonts w:ascii="Century Gothic" w:eastAsia="Calibri" w:hAnsi="Century Gothic"/>
          <w:color w:val="538135"/>
          <w:sz w:val="20"/>
          <w:szCs w:val="20"/>
          <w:lang w:val="en-GB"/>
        </w:rPr>
        <w:t xml:space="preserve">There are a number of issues that can cause grievances at work and these may include working conditions, application or non-application of policies and procedures, environment, relationships with management or colleagues, duties and responsibilities, or work volume. Grievances may relate to discrimination, harassment, bullying or victimisation. </w:t>
      </w:r>
    </w:p>
    <w:p w14:paraId="2CC22730" w14:textId="77777777" w:rsidR="00D402CC" w:rsidRPr="00D402CC" w:rsidRDefault="00D402CC" w:rsidP="00D402CC">
      <w:pPr>
        <w:widowControl/>
        <w:numPr>
          <w:ilvl w:val="1"/>
          <w:numId w:val="0"/>
        </w:numPr>
        <w:autoSpaceDE/>
        <w:autoSpaceDN/>
        <w:spacing w:before="200" w:after="120" w:line="280" w:lineRule="exact"/>
        <w:ind w:left="1418" w:hanging="709"/>
        <w:rPr>
          <w:rFonts w:ascii="Century Gothic" w:eastAsia="Calibri" w:hAnsi="Century Gothic"/>
          <w:color w:val="538135"/>
          <w:sz w:val="20"/>
          <w:szCs w:val="20"/>
          <w:lang w:val="en-GB"/>
        </w:rPr>
      </w:pPr>
      <w:r w:rsidRPr="00D402CC">
        <w:rPr>
          <w:rFonts w:ascii="Century Gothic" w:eastAsia="Calibri" w:hAnsi="Century Gothic"/>
          <w:color w:val="538135"/>
          <w:sz w:val="20"/>
          <w:szCs w:val="20"/>
          <w:lang w:val="en-GB"/>
        </w:rPr>
        <w:t xml:space="preserve">Where the grievance relates to a matter covered by another procedure, for example, pay, probation or whistleblowing, then the matter will be dealt with in accordance with the relevant procedure. This grievance procedure may not be used to complain about dismissal or disciplinary action. An employee who is dissatisfied with any formal warning should submit an appeal under the appropriate procedure. </w:t>
      </w:r>
    </w:p>
    <w:p w14:paraId="2F6625CB" w14:textId="77777777" w:rsidR="00D402CC" w:rsidRPr="00D402CC" w:rsidRDefault="00D402CC" w:rsidP="00D402CC">
      <w:pPr>
        <w:widowControl/>
        <w:numPr>
          <w:ilvl w:val="1"/>
          <w:numId w:val="0"/>
        </w:numPr>
        <w:autoSpaceDE/>
        <w:autoSpaceDN/>
        <w:spacing w:before="200" w:after="120" w:line="280" w:lineRule="exact"/>
        <w:ind w:left="1418" w:hanging="709"/>
        <w:rPr>
          <w:rFonts w:ascii="Century Gothic" w:eastAsia="Calibri" w:hAnsi="Century Gothic"/>
          <w:color w:val="538135"/>
          <w:sz w:val="20"/>
          <w:szCs w:val="20"/>
          <w:lang w:val="en-GB"/>
        </w:rPr>
      </w:pPr>
      <w:r w:rsidRPr="00D402CC">
        <w:rPr>
          <w:rFonts w:ascii="Century Gothic" w:eastAsia="Calibri" w:hAnsi="Century Gothic"/>
          <w:color w:val="538135"/>
          <w:sz w:val="20"/>
          <w:szCs w:val="20"/>
          <w:lang w:val="en-GB"/>
        </w:rPr>
        <w:t xml:space="preserve">Where an employee raises a grievance during any existing process or procedure, that process may be temporarily suspended in order to deal with the grievance. However, where the grievance and the existing process are related, it may be appropriate to deal with both issues concurrently. Headteacher/CEO will have the discretion to decide which option is appropriate, in all circumstances. </w:t>
      </w:r>
    </w:p>
    <w:p w14:paraId="7CC4AFEA" w14:textId="77777777" w:rsidR="00D402CC" w:rsidRPr="00D402CC" w:rsidRDefault="00D402CC" w:rsidP="00D402CC">
      <w:pPr>
        <w:widowControl/>
        <w:numPr>
          <w:ilvl w:val="1"/>
          <w:numId w:val="0"/>
        </w:numPr>
        <w:autoSpaceDE/>
        <w:autoSpaceDN/>
        <w:spacing w:before="200" w:after="120" w:line="280" w:lineRule="exact"/>
        <w:ind w:left="1418" w:hanging="709"/>
        <w:rPr>
          <w:rFonts w:ascii="Century Gothic" w:eastAsia="Calibri" w:hAnsi="Century Gothic"/>
          <w:color w:val="538135"/>
          <w:sz w:val="20"/>
          <w:szCs w:val="20"/>
          <w:lang w:val="en-GB"/>
        </w:rPr>
      </w:pPr>
      <w:r w:rsidRPr="00D402CC">
        <w:rPr>
          <w:rFonts w:ascii="Century Gothic" w:eastAsia="Calibri" w:hAnsi="Century Gothic"/>
          <w:color w:val="538135"/>
          <w:sz w:val="20"/>
          <w:szCs w:val="20"/>
          <w:lang w:val="en-GB"/>
        </w:rPr>
        <w:t>Those responsible for dealing with employees’ grievances will treat them seriously and attempt to resolve them as quickly as possible. There should be no attempt to block an employee’s wish to raise the grievance at a higher level.</w:t>
      </w:r>
    </w:p>
    <w:p w14:paraId="209D95AD" w14:textId="77777777" w:rsidR="00D402CC" w:rsidRPr="00D402CC" w:rsidRDefault="00D402CC" w:rsidP="00D402CC">
      <w:pPr>
        <w:widowControl/>
        <w:numPr>
          <w:ilvl w:val="1"/>
          <w:numId w:val="0"/>
        </w:numPr>
        <w:autoSpaceDE/>
        <w:autoSpaceDN/>
        <w:spacing w:before="200" w:after="120" w:line="280" w:lineRule="exact"/>
        <w:ind w:left="1418" w:hanging="709"/>
        <w:rPr>
          <w:rFonts w:ascii="Century Gothic" w:eastAsia="Calibri" w:hAnsi="Century Gothic"/>
          <w:color w:val="538135"/>
          <w:sz w:val="20"/>
          <w:szCs w:val="20"/>
          <w:lang w:val="en-GB"/>
        </w:rPr>
      </w:pPr>
      <w:r w:rsidRPr="00D402CC">
        <w:rPr>
          <w:rFonts w:ascii="Century Gothic" w:eastAsia="Calibri" w:hAnsi="Century Gothic"/>
          <w:color w:val="538135"/>
          <w:sz w:val="20"/>
          <w:szCs w:val="20"/>
          <w:lang w:val="en-GB"/>
        </w:rPr>
        <w:t>Employees should recognise that an investigation may be necessary which may delay the process beyond normal time limits.</w:t>
      </w:r>
    </w:p>
    <w:p w14:paraId="5883D674" w14:textId="77777777" w:rsidR="00D402CC" w:rsidRPr="00D402CC" w:rsidRDefault="00D402CC" w:rsidP="00D402CC">
      <w:pPr>
        <w:widowControl/>
        <w:numPr>
          <w:ilvl w:val="1"/>
          <w:numId w:val="0"/>
        </w:numPr>
        <w:autoSpaceDE/>
        <w:autoSpaceDN/>
        <w:spacing w:before="200" w:after="120" w:line="280" w:lineRule="exact"/>
        <w:ind w:left="1418" w:hanging="709"/>
        <w:rPr>
          <w:rFonts w:ascii="Century Gothic" w:eastAsia="Calibri" w:hAnsi="Century Gothic"/>
          <w:color w:val="538135"/>
          <w:sz w:val="20"/>
          <w:szCs w:val="20"/>
          <w:lang w:val="en-GB"/>
        </w:rPr>
      </w:pPr>
      <w:r w:rsidRPr="00D402CC">
        <w:rPr>
          <w:rFonts w:ascii="Century Gothic" w:eastAsia="Calibri" w:hAnsi="Century Gothic"/>
          <w:color w:val="538135"/>
          <w:sz w:val="20"/>
          <w:szCs w:val="20"/>
          <w:lang w:val="en-GB"/>
        </w:rPr>
        <w:t xml:space="preserve">At any stage of the procedure, the Headteacher / CEO  may refer to an adviser external to the Trust for guidance to bring about a resolution of the grievance acceptable to both sides outside the formal procedure. Such conciliation is without prejudice to the position of both parties in the procedure. </w:t>
      </w:r>
    </w:p>
    <w:p w14:paraId="54C6FA5A" w14:textId="77777777" w:rsidR="00D402CC" w:rsidRPr="00D402CC" w:rsidRDefault="00D402CC" w:rsidP="00D402CC">
      <w:pPr>
        <w:widowControl/>
        <w:autoSpaceDE/>
        <w:autoSpaceDN/>
        <w:rPr>
          <w:rFonts w:ascii="Century Gothic" w:eastAsia="Calibri" w:hAnsi="Century Gothic"/>
          <w:color w:val="538135"/>
          <w:sz w:val="20"/>
          <w:szCs w:val="20"/>
          <w:lang w:val="en-GB"/>
        </w:rPr>
      </w:pPr>
      <w:r w:rsidRPr="00D402CC">
        <w:rPr>
          <w:rFonts w:ascii="Century Gothic" w:eastAsia="Calibri" w:hAnsi="Century Gothic"/>
          <w:color w:val="538135"/>
          <w:sz w:val="20"/>
          <w:szCs w:val="20"/>
          <w:lang w:val="en-GB"/>
        </w:rPr>
        <w:br w:type="page"/>
      </w:r>
    </w:p>
    <w:p w14:paraId="707F4335" w14:textId="77777777" w:rsidR="00D402CC" w:rsidRPr="00D402CC" w:rsidRDefault="00D402CC" w:rsidP="00D402CC">
      <w:pPr>
        <w:widowControl/>
        <w:autoSpaceDE/>
        <w:autoSpaceDN/>
        <w:spacing w:before="360" w:after="120" w:line="280" w:lineRule="exact"/>
        <w:ind w:left="709" w:hanging="709"/>
        <w:rPr>
          <w:rFonts w:ascii="Century Gothic" w:eastAsia="Calibri" w:hAnsi="Century Gothic"/>
          <w:b/>
          <w:bCs/>
          <w:color w:val="538135"/>
          <w:sz w:val="20"/>
          <w:szCs w:val="20"/>
          <w:lang w:val="en-GB"/>
        </w:rPr>
      </w:pPr>
      <w:r w:rsidRPr="00D402CC">
        <w:rPr>
          <w:rFonts w:ascii="Century Gothic" w:eastAsia="Calibri" w:hAnsi="Century Gothic"/>
          <w:b/>
          <w:bCs/>
          <w:color w:val="538135"/>
          <w:sz w:val="20"/>
          <w:szCs w:val="20"/>
          <w:lang w:val="en-GB"/>
        </w:rPr>
        <w:lastRenderedPageBreak/>
        <w:t>Stages of the Grievance Procedure</w:t>
      </w:r>
    </w:p>
    <w:p w14:paraId="5D423366" w14:textId="77777777" w:rsidR="00D402CC" w:rsidRPr="00D402CC" w:rsidRDefault="00D402CC" w:rsidP="00D402CC">
      <w:pPr>
        <w:widowControl/>
        <w:numPr>
          <w:ilvl w:val="1"/>
          <w:numId w:val="0"/>
        </w:numPr>
        <w:autoSpaceDE/>
        <w:autoSpaceDN/>
        <w:spacing w:before="200" w:after="120" w:line="280" w:lineRule="exact"/>
        <w:ind w:left="1418" w:hanging="709"/>
        <w:rPr>
          <w:rFonts w:ascii="Century Gothic" w:eastAsia="Calibri" w:hAnsi="Century Gothic"/>
          <w:color w:val="538135"/>
          <w:sz w:val="20"/>
          <w:szCs w:val="20"/>
          <w:lang w:val="en-GB"/>
        </w:rPr>
      </w:pPr>
      <w:r w:rsidRPr="00D402CC">
        <w:rPr>
          <w:rFonts w:ascii="Century Gothic" w:eastAsia="Calibri" w:hAnsi="Century Gothic"/>
          <w:color w:val="538135"/>
          <w:sz w:val="20"/>
          <w:szCs w:val="20"/>
          <w:lang w:val="en-GB"/>
        </w:rPr>
        <w:t>Stage 1: Raising Grievances Informally</w:t>
      </w:r>
    </w:p>
    <w:p w14:paraId="4FBAC6AA" w14:textId="77777777" w:rsidR="00D402CC" w:rsidRPr="00D402CC" w:rsidRDefault="00D402CC" w:rsidP="00D402CC">
      <w:pPr>
        <w:widowControl/>
        <w:numPr>
          <w:ilvl w:val="2"/>
          <w:numId w:val="0"/>
        </w:numPr>
        <w:autoSpaceDE/>
        <w:autoSpaceDN/>
        <w:spacing w:before="200" w:after="120" w:line="280" w:lineRule="exact"/>
        <w:ind w:left="2268" w:hanging="850"/>
        <w:rPr>
          <w:rFonts w:ascii="Century Gothic" w:eastAsia="Calibri" w:hAnsi="Century Gothic"/>
          <w:color w:val="538135"/>
          <w:sz w:val="20"/>
          <w:szCs w:val="20"/>
          <w:lang w:val="en-GB"/>
        </w:rPr>
      </w:pPr>
      <w:r w:rsidRPr="00D402CC">
        <w:rPr>
          <w:rFonts w:ascii="Century Gothic" w:eastAsia="Calibri" w:hAnsi="Century Gothic"/>
          <w:color w:val="538135"/>
          <w:sz w:val="20"/>
          <w:szCs w:val="20"/>
          <w:lang w:val="en-GB"/>
        </w:rPr>
        <w:t>Most grievances can be resolved quickly and informally through discussion. If an employee feels unable to speak to the person causing the grievance, then the employee should speak informally to their immediate line manager. If this does not resolve the issue, the employee should follow the formal procedure below.</w:t>
      </w:r>
    </w:p>
    <w:p w14:paraId="4B645634" w14:textId="77777777" w:rsidR="00D402CC" w:rsidRPr="00D402CC" w:rsidRDefault="00D402CC" w:rsidP="00D402CC">
      <w:pPr>
        <w:widowControl/>
        <w:numPr>
          <w:ilvl w:val="2"/>
          <w:numId w:val="0"/>
        </w:numPr>
        <w:autoSpaceDE/>
        <w:autoSpaceDN/>
        <w:spacing w:before="200" w:after="120" w:line="280" w:lineRule="exact"/>
        <w:ind w:left="2268" w:hanging="850"/>
        <w:rPr>
          <w:rFonts w:ascii="Century Gothic" w:eastAsia="Calibri" w:hAnsi="Century Gothic"/>
          <w:color w:val="538135"/>
          <w:sz w:val="20"/>
          <w:szCs w:val="20"/>
          <w:lang w:val="en-GB"/>
        </w:rPr>
      </w:pPr>
      <w:r w:rsidRPr="00D402CC">
        <w:rPr>
          <w:rFonts w:ascii="Century Gothic" w:eastAsia="Calibri" w:hAnsi="Century Gothic"/>
          <w:color w:val="538135"/>
          <w:sz w:val="20"/>
          <w:szCs w:val="20"/>
          <w:lang w:val="en-GB"/>
        </w:rPr>
        <w:t>If an employee’s grievance is against the line manager personally, the grievance may be referred directly to stage 2, but it would normally be reasonable to inform the line manager of this intention.</w:t>
      </w:r>
    </w:p>
    <w:p w14:paraId="634BD8B0" w14:textId="77777777" w:rsidR="00D402CC" w:rsidRPr="00D402CC" w:rsidRDefault="00D402CC" w:rsidP="00D402CC">
      <w:pPr>
        <w:widowControl/>
        <w:numPr>
          <w:ilvl w:val="1"/>
          <w:numId w:val="0"/>
        </w:numPr>
        <w:autoSpaceDE/>
        <w:autoSpaceDN/>
        <w:spacing w:before="200" w:after="120" w:line="280" w:lineRule="exact"/>
        <w:ind w:left="1418" w:hanging="709"/>
        <w:rPr>
          <w:rFonts w:ascii="Century Gothic" w:eastAsia="Calibri" w:hAnsi="Century Gothic"/>
          <w:color w:val="538135"/>
          <w:sz w:val="20"/>
          <w:szCs w:val="20"/>
          <w:lang w:val="en-GB"/>
        </w:rPr>
      </w:pPr>
      <w:r w:rsidRPr="00D402CC">
        <w:rPr>
          <w:rFonts w:ascii="Century Gothic" w:eastAsia="Calibri" w:hAnsi="Century Gothic"/>
          <w:color w:val="538135"/>
          <w:sz w:val="20"/>
          <w:szCs w:val="20"/>
          <w:lang w:val="en-GB"/>
        </w:rPr>
        <w:t>Stage 2: Formal Grievances</w:t>
      </w:r>
    </w:p>
    <w:p w14:paraId="6FC4C2EF" w14:textId="77777777" w:rsidR="00D402CC" w:rsidRPr="00D402CC" w:rsidRDefault="00D402CC" w:rsidP="00D402CC">
      <w:pPr>
        <w:widowControl/>
        <w:numPr>
          <w:ilvl w:val="2"/>
          <w:numId w:val="0"/>
        </w:numPr>
        <w:autoSpaceDE/>
        <w:autoSpaceDN/>
        <w:spacing w:before="200" w:after="120" w:line="280" w:lineRule="exact"/>
        <w:ind w:left="2268" w:hanging="850"/>
        <w:rPr>
          <w:rFonts w:ascii="Century Gothic" w:eastAsia="Calibri" w:hAnsi="Century Gothic"/>
          <w:color w:val="538135"/>
          <w:sz w:val="20"/>
          <w:szCs w:val="20"/>
          <w:lang w:val="en-GB"/>
        </w:rPr>
      </w:pPr>
      <w:r w:rsidRPr="00D402CC">
        <w:rPr>
          <w:rFonts w:ascii="Century Gothic" w:eastAsia="Calibri" w:hAnsi="Century Gothic"/>
          <w:color w:val="538135"/>
          <w:sz w:val="20"/>
          <w:szCs w:val="20"/>
          <w:lang w:val="en-GB"/>
        </w:rPr>
        <w:t>If an employee is not satisfied their concerns have been addressed informally, the employee should submit a formal grievance. The employee should use the ‘Notification of Grievance Form’ (Appendix A) to do this and to detail the grounds of their grievance and the remedy that is being sought. The ‘Notification of Grievance Form’ (Appendix A) details who the grievance should be submitted to.</w:t>
      </w:r>
    </w:p>
    <w:p w14:paraId="6A773359" w14:textId="77777777" w:rsidR="00D402CC" w:rsidRPr="00D402CC" w:rsidRDefault="00D402CC" w:rsidP="00D402CC">
      <w:pPr>
        <w:widowControl/>
        <w:numPr>
          <w:ilvl w:val="2"/>
          <w:numId w:val="0"/>
        </w:numPr>
        <w:autoSpaceDE/>
        <w:autoSpaceDN/>
        <w:spacing w:before="200" w:after="120" w:line="280" w:lineRule="exact"/>
        <w:ind w:left="2268" w:hanging="850"/>
        <w:rPr>
          <w:rFonts w:ascii="Century Gothic" w:eastAsia="Calibri" w:hAnsi="Century Gothic"/>
          <w:color w:val="538135"/>
          <w:sz w:val="20"/>
          <w:szCs w:val="20"/>
          <w:lang w:val="en-GB"/>
        </w:rPr>
      </w:pPr>
      <w:r w:rsidRPr="00D402CC">
        <w:rPr>
          <w:rFonts w:ascii="Century Gothic" w:eastAsia="Calibri" w:hAnsi="Century Gothic"/>
          <w:color w:val="538135"/>
          <w:sz w:val="20"/>
          <w:szCs w:val="20"/>
          <w:lang w:val="en-GB"/>
        </w:rPr>
        <w:t xml:space="preserve">The senior manager to whom the grievance has been submitted will normally meet with the employee to hear the grievance and reply as soon as possible, normally within 10 working days, even if it is only an interim reply pending further investigation. </w:t>
      </w:r>
    </w:p>
    <w:p w14:paraId="79F9C627" w14:textId="77777777" w:rsidR="00D402CC" w:rsidRPr="00D402CC" w:rsidRDefault="00D402CC" w:rsidP="00D402CC">
      <w:pPr>
        <w:widowControl/>
        <w:numPr>
          <w:ilvl w:val="2"/>
          <w:numId w:val="0"/>
        </w:numPr>
        <w:autoSpaceDE/>
        <w:autoSpaceDN/>
        <w:spacing w:before="200" w:after="120" w:line="280" w:lineRule="exact"/>
        <w:ind w:left="2268" w:hanging="850"/>
        <w:rPr>
          <w:rFonts w:ascii="Century Gothic" w:eastAsia="Calibri" w:hAnsi="Century Gothic"/>
          <w:color w:val="538135"/>
          <w:sz w:val="20"/>
          <w:szCs w:val="20"/>
          <w:lang w:val="en-GB"/>
        </w:rPr>
      </w:pPr>
      <w:r w:rsidRPr="00D402CC">
        <w:rPr>
          <w:rFonts w:ascii="Century Gothic" w:eastAsia="Calibri" w:hAnsi="Century Gothic"/>
          <w:color w:val="538135"/>
          <w:sz w:val="20"/>
          <w:szCs w:val="20"/>
          <w:lang w:val="en-GB"/>
        </w:rPr>
        <w:t>A formal grievance meeting constitutes a formal meeting and should be arranged in conjunction with ACTs Staffing Policy Statement.</w:t>
      </w:r>
    </w:p>
    <w:p w14:paraId="7E33CACA" w14:textId="77777777" w:rsidR="00D402CC" w:rsidRPr="00D402CC" w:rsidRDefault="00D402CC" w:rsidP="00D402CC">
      <w:pPr>
        <w:widowControl/>
        <w:numPr>
          <w:ilvl w:val="2"/>
          <w:numId w:val="0"/>
        </w:numPr>
        <w:autoSpaceDE/>
        <w:autoSpaceDN/>
        <w:spacing w:before="200" w:after="120" w:line="280" w:lineRule="exact"/>
        <w:ind w:left="2268" w:hanging="850"/>
        <w:rPr>
          <w:rFonts w:ascii="Century Gothic" w:eastAsia="Calibri" w:hAnsi="Century Gothic"/>
          <w:color w:val="538135"/>
          <w:sz w:val="20"/>
          <w:szCs w:val="20"/>
          <w:lang w:val="en-GB"/>
        </w:rPr>
      </w:pPr>
      <w:r w:rsidRPr="00D402CC">
        <w:rPr>
          <w:rFonts w:ascii="Century Gothic" w:eastAsia="Calibri" w:hAnsi="Century Gothic"/>
          <w:color w:val="538135"/>
          <w:sz w:val="20"/>
          <w:szCs w:val="20"/>
          <w:lang w:val="en-GB"/>
        </w:rPr>
        <w:t xml:space="preserve">It may be necessary to carry out an investigation into the grievance. The amount of any investigation required will depend on the nature of the complaints and will vary from case to case. It may involve interviewing and taking statements from the employee, any witnesses, and/or reviewing relevant documents. </w:t>
      </w:r>
    </w:p>
    <w:p w14:paraId="23F794B5" w14:textId="77777777" w:rsidR="00D402CC" w:rsidRPr="00D402CC" w:rsidRDefault="00D402CC" w:rsidP="00D402CC">
      <w:pPr>
        <w:widowControl/>
        <w:numPr>
          <w:ilvl w:val="2"/>
          <w:numId w:val="0"/>
        </w:numPr>
        <w:autoSpaceDE/>
        <w:autoSpaceDN/>
        <w:spacing w:before="200" w:after="120" w:line="280" w:lineRule="exact"/>
        <w:ind w:left="2268" w:hanging="850"/>
        <w:rPr>
          <w:rFonts w:ascii="Century Gothic" w:eastAsia="Calibri" w:hAnsi="Century Gothic"/>
          <w:color w:val="538135"/>
          <w:sz w:val="20"/>
          <w:szCs w:val="20"/>
          <w:lang w:val="en-GB"/>
        </w:rPr>
      </w:pPr>
      <w:r w:rsidRPr="00D402CC">
        <w:rPr>
          <w:rFonts w:ascii="Century Gothic" w:eastAsia="Calibri" w:hAnsi="Century Gothic"/>
          <w:color w:val="538135"/>
          <w:sz w:val="20"/>
          <w:szCs w:val="20"/>
          <w:lang w:val="en-GB"/>
        </w:rPr>
        <w:t>The employee must co-operate fully and promptly in any investigation. This may include informing those handling the investigation of the names of any relevant witnesses, disclosing any relevant documents and attending interviews.</w:t>
      </w:r>
    </w:p>
    <w:p w14:paraId="6C1097D4" w14:textId="77777777" w:rsidR="00D402CC" w:rsidRPr="00D402CC" w:rsidRDefault="00D402CC" w:rsidP="00D402CC">
      <w:pPr>
        <w:widowControl/>
        <w:numPr>
          <w:ilvl w:val="2"/>
          <w:numId w:val="0"/>
        </w:numPr>
        <w:autoSpaceDE/>
        <w:autoSpaceDN/>
        <w:spacing w:before="200" w:after="120" w:line="280" w:lineRule="exact"/>
        <w:ind w:left="2268" w:hanging="850"/>
        <w:rPr>
          <w:rFonts w:ascii="Century Gothic" w:eastAsia="Calibri" w:hAnsi="Century Gothic"/>
          <w:color w:val="538135"/>
          <w:sz w:val="20"/>
          <w:szCs w:val="20"/>
          <w:lang w:val="en-GB"/>
        </w:rPr>
      </w:pPr>
      <w:r w:rsidRPr="00D402CC">
        <w:rPr>
          <w:rFonts w:ascii="Century Gothic" w:eastAsia="Calibri" w:hAnsi="Century Gothic"/>
          <w:color w:val="538135"/>
          <w:sz w:val="20"/>
          <w:szCs w:val="20"/>
          <w:lang w:val="en-GB"/>
        </w:rPr>
        <w:t>An investigation may be started before a grievance meeting is held, where this is considered appropriate. In other cases, a grievance meeting may be held before deciding what investigation (if any) to carry out. If appropriate and/or necessary, in those cases, a further grievance meeting may be held with the employee after the investigation and before a decision is reached.</w:t>
      </w:r>
    </w:p>
    <w:p w14:paraId="539D8312" w14:textId="77777777" w:rsidR="00D402CC" w:rsidRPr="00D402CC" w:rsidRDefault="00D402CC" w:rsidP="00D402CC">
      <w:pPr>
        <w:widowControl/>
        <w:numPr>
          <w:ilvl w:val="2"/>
          <w:numId w:val="0"/>
        </w:numPr>
        <w:autoSpaceDE/>
        <w:autoSpaceDN/>
        <w:spacing w:before="200" w:after="120" w:line="280" w:lineRule="exact"/>
        <w:ind w:left="2268" w:hanging="850"/>
        <w:rPr>
          <w:rFonts w:ascii="Century Gothic" w:eastAsia="Calibri" w:hAnsi="Century Gothic"/>
          <w:color w:val="538135"/>
          <w:sz w:val="20"/>
          <w:szCs w:val="20"/>
          <w:lang w:val="en-GB"/>
        </w:rPr>
      </w:pPr>
      <w:r w:rsidRPr="00D402CC">
        <w:rPr>
          <w:rFonts w:ascii="Century Gothic" w:eastAsia="Calibri" w:hAnsi="Century Gothic"/>
          <w:color w:val="538135"/>
          <w:sz w:val="20"/>
          <w:szCs w:val="20"/>
          <w:lang w:val="en-GB"/>
        </w:rPr>
        <w:t>The written outcome of the grievance meeting will include:</w:t>
      </w:r>
    </w:p>
    <w:p w14:paraId="5CBA2879" w14:textId="77777777" w:rsidR="00D402CC" w:rsidRPr="00D402CC" w:rsidRDefault="00D402CC" w:rsidP="00D402CC">
      <w:pPr>
        <w:widowControl/>
        <w:numPr>
          <w:ilvl w:val="2"/>
          <w:numId w:val="29"/>
        </w:numPr>
        <w:autoSpaceDE/>
        <w:autoSpaceDN/>
        <w:spacing w:before="200" w:after="120" w:line="280" w:lineRule="exact"/>
        <w:ind w:hanging="503"/>
        <w:rPr>
          <w:rFonts w:ascii="Century Gothic" w:eastAsia="Calibri" w:hAnsi="Century Gothic"/>
          <w:color w:val="538135"/>
          <w:sz w:val="20"/>
          <w:szCs w:val="20"/>
          <w:lang w:val="en-GB"/>
        </w:rPr>
      </w:pPr>
      <w:r w:rsidRPr="00D402CC">
        <w:rPr>
          <w:rFonts w:ascii="Century Gothic" w:eastAsia="Calibri" w:hAnsi="Century Gothic"/>
          <w:color w:val="538135"/>
          <w:sz w:val="20"/>
          <w:szCs w:val="20"/>
          <w:lang w:val="en-GB"/>
        </w:rPr>
        <w:t>Any further action to be taken</w:t>
      </w:r>
    </w:p>
    <w:p w14:paraId="6CAF891D" w14:textId="77777777" w:rsidR="00D402CC" w:rsidRPr="00D402CC" w:rsidRDefault="00D402CC" w:rsidP="00D402CC">
      <w:pPr>
        <w:widowControl/>
        <w:numPr>
          <w:ilvl w:val="2"/>
          <w:numId w:val="29"/>
        </w:numPr>
        <w:autoSpaceDE/>
        <w:autoSpaceDN/>
        <w:spacing w:before="200" w:after="120" w:line="280" w:lineRule="exact"/>
        <w:ind w:hanging="503"/>
        <w:rPr>
          <w:rFonts w:ascii="Century Gothic" w:eastAsia="Calibri" w:hAnsi="Century Gothic"/>
          <w:color w:val="538135"/>
          <w:sz w:val="20"/>
          <w:szCs w:val="20"/>
          <w:lang w:val="en-GB"/>
        </w:rPr>
      </w:pPr>
      <w:r w:rsidRPr="00D402CC">
        <w:rPr>
          <w:rFonts w:ascii="Century Gothic" w:eastAsia="Calibri" w:hAnsi="Century Gothic"/>
          <w:color w:val="538135"/>
          <w:sz w:val="20"/>
          <w:szCs w:val="20"/>
          <w:lang w:val="en-GB"/>
        </w:rPr>
        <w:t>Right of appeal</w:t>
      </w:r>
    </w:p>
    <w:p w14:paraId="252C119A" w14:textId="77777777" w:rsidR="00D402CC" w:rsidRPr="00D402CC" w:rsidRDefault="00D402CC" w:rsidP="00D402CC">
      <w:pPr>
        <w:widowControl/>
        <w:autoSpaceDE/>
        <w:autoSpaceDN/>
        <w:rPr>
          <w:rFonts w:ascii="Century Gothic" w:eastAsia="Calibri" w:hAnsi="Century Gothic"/>
          <w:color w:val="538135"/>
          <w:sz w:val="20"/>
          <w:szCs w:val="20"/>
          <w:lang w:val="en-GB"/>
        </w:rPr>
      </w:pPr>
      <w:r w:rsidRPr="00D402CC">
        <w:rPr>
          <w:rFonts w:ascii="Century Gothic" w:eastAsia="Calibri" w:hAnsi="Century Gothic"/>
          <w:color w:val="538135"/>
          <w:sz w:val="20"/>
          <w:szCs w:val="20"/>
          <w:lang w:val="en-GB"/>
        </w:rPr>
        <w:br w:type="page"/>
      </w:r>
    </w:p>
    <w:p w14:paraId="26AC025C" w14:textId="77777777" w:rsidR="00D402CC" w:rsidRPr="00D402CC" w:rsidRDefault="00D402CC" w:rsidP="00D402CC">
      <w:pPr>
        <w:widowControl/>
        <w:numPr>
          <w:ilvl w:val="1"/>
          <w:numId w:val="0"/>
        </w:numPr>
        <w:autoSpaceDE/>
        <w:autoSpaceDN/>
        <w:spacing w:before="200" w:after="120" w:line="280" w:lineRule="exact"/>
        <w:ind w:left="1418" w:hanging="709"/>
        <w:rPr>
          <w:rFonts w:ascii="Century Gothic" w:eastAsia="Calibri" w:hAnsi="Century Gothic"/>
          <w:color w:val="538135"/>
          <w:sz w:val="20"/>
          <w:szCs w:val="20"/>
          <w:lang w:val="en-GB"/>
        </w:rPr>
      </w:pPr>
      <w:r w:rsidRPr="00D402CC">
        <w:rPr>
          <w:rFonts w:ascii="Century Gothic" w:eastAsia="Calibri" w:hAnsi="Century Gothic"/>
          <w:color w:val="538135"/>
          <w:sz w:val="20"/>
          <w:szCs w:val="20"/>
          <w:lang w:val="en-GB"/>
        </w:rPr>
        <w:lastRenderedPageBreak/>
        <w:t>Stage 3: Grievance Appeal</w:t>
      </w:r>
    </w:p>
    <w:p w14:paraId="2FE34CDA" w14:textId="77777777" w:rsidR="00D402CC" w:rsidRPr="00D402CC" w:rsidRDefault="00D402CC" w:rsidP="00D402CC">
      <w:pPr>
        <w:widowControl/>
        <w:numPr>
          <w:ilvl w:val="2"/>
          <w:numId w:val="0"/>
        </w:numPr>
        <w:autoSpaceDE/>
        <w:autoSpaceDN/>
        <w:spacing w:before="200" w:after="120" w:line="280" w:lineRule="exact"/>
        <w:ind w:left="2268" w:hanging="850"/>
        <w:rPr>
          <w:rFonts w:ascii="Century Gothic" w:eastAsia="Calibri" w:hAnsi="Century Gothic"/>
          <w:color w:val="538135"/>
          <w:sz w:val="20"/>
          <w:szCs w:val="20"/>
          <w:lang w:val="en-GB"/>
        </w:rPr>
      </w:pPr>
      <w:r w:rsidRPr="00D402CC">
        <w:rPr>
          <w:rFonts w:ascii="Century Gothic" w:eastAsia="Calibri" w:hAnsi="Century Gothic"/>
          <w:color w:val="538135"/>
          <w:sz w:val="20"/>
          <w:szCs w:val="20"/>
          <w:lang w:val="en-GB"/>
        </w:rPr>
        <w:t>The employee has a right of appeal if the grievance has not been resolved to their satisfaction.</w:t>
      </w:r>
    </w:p>
    <w:p w14:paraId="3E082156" w14:textId="77777777" w:rsidR="00D402CC" w:rsidRPr="00D402CC" w:rsidRDefault="00D402CC" w:rsidP="00D402CC">
      <w:pPr>
        <w:widowControl/>
        <w:numPr>
          <w:ilvl w:val="2"/>
          <w:numId w:val="0"/>
        </w:numPr>
        <w:autoSpaceDE/>
        <w:autoSpaceDN/>
        <w:spacing w:before="200" w:after="120" w:line="280" w:lineRule="exact"/>
        <w:ind w:left="2268" w:hanging="850"/>
        <w:rPr>
          <w:rFonts w:ascii="Century Gothic" w:eastAsia="Calibri" w:hAnsi="Century Gothic"/>
          <w:color w:val="538135"/>
          <w:sz w:val="20"/>
          <w:szCs w:val="20"/>
          <w:lang w:val="en-GB"/>
        </w:rPr>
      </w:pPr>
      <w:r w:rsidRPr="00D402CC">
        <w:rPr>
          <w:rFonts w:ascii="Century Gothic" w:eastAsia="Calibri" w:hAnsi="Century Gothic"/>
          <w:color w:val="538135"/>
          <w:sz w:val="20"/>
          <w:szCs w:val="20"/>
          <w:lang w:val="en-GB"/>
        </w:rPr>
        <w:t>Appeals against the outcome of a grievance should be submitted to Appeals Committee.</w:t>
      </w:r>
    </w:p>
    <w:p w14:paraId="58F3A76C" w14:textId="77777777" w:rsidR="00D402CC" w:rsidRPr="00D402CC" w:rsidRDefault="00D402CC" w:rsidP="00D402CC">
      <w:pPr>
        <w:widowControl/>
        <w:numPr>
          <w:ilvl w:val="2"/>
          <w:numId w:val="0"/>
        </w:numPr>
        <w:autoSpaceDE/>
        <w:autoSpaceDN/>
        <w:spacing w:before="200" w:after="120" w:line="280" w:lineRule="exact"/>
        <w:ind w:left="2268" w:hanging="850"/>
        <w:rPr>
          <w:rFonts w:ascii="Century Gothic" w:eastAsia="Calibri" w:hAnsi="Century Gothic"/>
          <w:color w:val="538135"/>
          <w:sz w:val="20"/>
          <w:szCs w:val="20"/>
          <w:lang w:val="en-GB"/>
        </w:rPr>
        <w:sectPr w:rsidR="00D402CC" w:rsidRPr="00D402CC" w:rsidSect="00860690">
          <w:pgSz w:w="11906" w:h="16838"/>
          <w:pgMar w:top="1077" w:right="1021" w:bottom="851" w:left="1021" w:header="454" w:footer="544" w:gutter="0"/>
          <w:cols w:space="708"/>
          <w:docGrid w:linePitch="360"/>
        </w:sectPr>
      </w:pPr>
      <w:r w:rsidRPr="00D402CC">
        <w:rPr>
          <w:rFonts w:ascii="Century Gothic" w:eastAsia="Calibri" w:hAnsi="Century Gothic"/>
          <w:color w:val="538135"/>
          <w:sz w:val="20"/>
          <w:szCs w:val="20"/>
          <w:lang w:val="en-GB"/>
        </w:rPr>
        <w:t>Grievance appeals will be heard by Committee.</w:t>
      </w:r>
    </w:p>
    <w:p w14:paraId="166AC981" w14:textId="77777777" w:rsidR="00D402CC" w:rsidRPr="00D402CC" w:rsidRDefault="00D402CC" w:rsidP="00D402CC">
      <w:pPr>
        <w:widowControl/>
        <w:autoSpaceDE/>
        <w:autoSpaceDN/>
        <w:spacing w:after="240" w:line="320" w:lineRule="exact"/>
        <w:rPr>
          <w:rFonts w:ascii="Century Gothic" w:eastAsia="Calibri" w:hAnsi="Century Gothic"/>
          <w:b/>
          <w:color w:val="538135"/>
          <w:sz w:val="24"/>
          <w:szCs w:val="24"/>
          <w:lang w:val="en-GB"/>
        </w:rPr>
      </w:pPr>
      <w:bookmarkStart w:id="2" w:name="_Toc131683513"/>
      <w:r w:rsidRPr="00D402CC">
        <w:rPr>
          <w:rFonts w:ascii="Century Gothic" w:eastAsia="Calibri" w:hAnsi="Century Gothic"/>
          <w:b/>
          <w:color w:val="538135"/>
          <w:sz w:val="24"/>
          <w:szCs w:val="24"/>
          <w:lang w:val="en-GB"/>
        </w:rPr>
        <w:lastRenderedPageBreak/>
        <w:t>Appendix A: Employee’s Notification of Grievance</w:t>
      </w:r>
      <w:bookmarkEnd w:id="2"/>
      <w:r w:rsidRPr="00D402CC">
        <w:rPr>
          <w:rFonts w:ascii="Century Gothic" w:eastAsia="Calibri" w:hAnsi="Century Gothic"/>
          <w:b/>
          <w:color w:val="538135"/>
          <w:sz w:val="24"/>
          <w:szCs w:val="24"/>
          <w:lang w:val="en-GB"/>
        </w:rPr>
        <w:t xml:space="preserve"> (adapted locally)</w:t>
      </w:r>
    </w:p>
    <w:p w14:paraId="19C12997" w14:textId="77777777" w:rsidR="00D402CC" w:rsidRPr="00D402CC" w:rsidRDefault="00D402CC" w:rsidP="00D402CC">
      <w:pPr>
        <w:widowControl/>
        <w:tabs>
          <w:tab w:val="left" w:pos="284"/>
          <w:tab w:val="left" w:pos="567"/>
          <w:tab w:val="left" w:pos="851"/>
          <w:tab w:val="left" w:pos="6804"/>
        </w:tabs>
        <w:autoSpaceDE/>
        <w:autoSpaceDN/>
        <w:spacing w:after="180" w:line="280" w:lineRule="exact"/>
        <w:rPr>
          <w:rFonts w:ascii="Century Gothic" w:eastAsia="Calibri" w:hAnsi="Century Gothic"/>
          <w:color w:val="538135"/>
          <w:sz w:val="20"/>
          <w:szCs w:val="20"/>
          <w:lang w:val="en-GB"/>
        </w:rPr>
      </w:pPr>
      <w:r w:rsidRPr="00D402CC">
        <w:rPr>
          <w:rFonts w:ascii="Century Gothic" w:eastAsia="Calibri" w:hAnsi="Century Gothic"/>
          <w:color w:val="538135"/>
          <w:sz w:val="20"/>
          <w:szCs w:val="20"/>
          <w:lang w:val="en-GB"/>
        </w:rPr>
        <w:t xml:space="preserve">This form should be used to submit a grievance in accordance with stage 2 of the formal grievance procedure. </w:t>
      </w:r>
    </w:p>
    <w:p w14:paraId="22654386" w14:textId="77777777" w:rsidR="00D402CC" w:rsidRPr="00D402CC" w:rsidRDefault="00D402CC" w:rsidP="00D402CC">
      <w:pPr>
        <w:widowControl/>
        <w:tabs>
          <w:tab w:val="left" w:pos="284"/>
          <w:tab w:val="left" w:pos="567"/>
          <w:tab w:val="left" w:pos="851"/>
          <w:tab w:val="left" w:pos="6804"/>
        </w:tabs>
        <w:autoSpaceDE/>
        <w:autoSpaceDN/>
        <w:spacing w:after="180" w:line="280" w:lineRule="exact"/>
        <w:rPr>
          <w:rFonts w:ascii="Century Gothic" w:eastAsia="Calibri" w:hAnsi="Century Gothic"/>
          <w:color w:val="538135"/>
          <w:sz w:val="20"/>
          <w:szCs w:val="20"/>
          <w:lang w:val="en-GB"/>
        </w:rPr>
      </w:pPr>
      <w:r w:rsidRPr="00D402CC">
        <w:rPr>
          <w:rFonts w:ascii="Century Gothic" w:eastAsia="Calibri" w:hAnsi="Century Gothic"/>
          <w:color w:val="538135"/>
          <w:sz w:val="20"/>
          <w:szCs w:val="20"/>
          <w:lang w:val="en-GB"/>
        </w:rPr>
        <w:t>Send the completed ‘Employee’s Notification of Grievance Form’ (Appendix A) to your line manager.</w:t>
      </w:r>
    </w:p>
    <w:p w14:paraId="21DC31F7" w14:textId="77777777" w:rsidR="00D402CC" w:rsidRPr="00D402CC" w:rsidRDefault="00D402CC" w:rsidP="00D402CC">
      <w:pPr>
        <w:widowControl/>
        <w:tabs>
          <w:tab w:val="left" w:pos="284"/>
          <w:tab w:val="left" w:pos="567"/>
          <w:tab w:val="left" w:pos="851"/>
          <w:tab w:val="left" w:pos="6804"/>
        </w:tabs>
        <w:autoSpaceDE/>
        <w:autoSpaceDN/>
        <w:spacing w:after="180" w:line="280" w:lineRule="exact"/>
        <w:rPr>
          <w:rFonts w:ascii="Century Gothic" w:eastAsia="Calibri" w:hAnsi="Century Gothic"/>
          <w:color w:val="538135"/>
          <w:sz w:val="20"/>
          <w:szCs w:val="20"/>
          <w:lang w:val="en-GB"/>
        </w:rPr>
      </w:pPr>
      <w:r w:rsidRPr="00D402CC">
        <w:rPr>
          <w:rFonts w:ascii="Century Gothic" w:eastAsia="Calibri" w:hAnsi="Century Gothic"/>
          <w:color w:val="538135"/>
          <w:sz w:val="20"/>
          <w:szCs w:val="20"/>
          <w:lang w:val="en-GB"/>
        </w:rPr>
        <w:t>If your grievance relates to your line manager, you should send it to the next most senior employee, to whom your grievance does not relate, shown in the list below:</w:t>
      </w:r>
    </w:p>
    <w:p w14:paraId="177592BF" w14:textId="77777777" w:rsidR="00D402CC" w:rsidRPr="00D402CC" w:rsidRDefault="00D402CC" w:rsidP="00D402CC">
      <w:pPr>
        <w:widowControl/>
        <w:numPr>
          <w:ilvl w:val="0"/>
          <w:numId w:val="25"/>
        </w:numPr>
        <w:tabs>
          <w:tab w:val="left" w:pos="284"/>
          <w:tab w:val="left" w:pos="567"/>
          <w:tab w:val="left" w:pos="851"/>
          <w:tab w:val="left" w:pos="6804"/>
        </w:tabs>
        <w:autoSpaceDE/>
        <w:autoSpaceDN/>
        <w:spacing w:after="180" w:line="280" w:lineRule="exact"/>
        <w:ind w:left="0" w:firstLine="0"/>
        <w:rPr>
          <w:rFonts w:ascii="Century Gothic" w:eastAsia="Calibri" w:hAnsi="Century Gothic"/>
          <w:color w:val="538135"/>
          <w:sz w:val="20"/>
          <w:szCs w:val="20"/>
          <w:lang w:val="en-GB"/>
        </w:rPr>
      </w:pPr>
      <w:r w:rsidRPr="00D402CC">
        <w:rPr>
          <w:rFonts w:ascii="Century Gothic" w:eastAsia="Calibri" w:hAnsi="Century Gothic"/>
          <w:color w:val="538135"/>
          <w:sz w:val="20"/>
          <w:szCs w:val="20"/>
          <w:lang w:val="en-GB"/>
        </w:rPr>
        <w:t>[Tier]</w:t>
      </w:r>
    </w:p>
    <w:p w14:paraId="148B5DD7" w14:textId="77777777" w:rsidR="00D402CC" w:rsidRPr="00D402CC" w:rsidRDefault="00D402CC" w:rsidP="00D402CC">
      <w:pPr>
        <w:widowControl/>
        <w:numPr>
          <w:ilvl w:val="0"/>
          <w:numId w:val="25"/>
        </w:numPr>
        <w:tabs>
          <w:tab w:val="left" w:pos="284"/>
          <w:tab w:val="left" w:pos="567"/>
          <w:tab w:val="left" w:pos="851"/>
          <w:tab w:val="left" w:pos="6804"/>
        </w:tabs>
        <w:autoSpaceDE/>
        <w:autoSpaceDN/>
        <w:spacing w:after="180" w:line="280" w:lineRule="exact"/>
        <w:ind w:left="0" w:firstLine="0"/>
        <w:rPr>
          <w:rFonts w:ascii="Century Gothic" w:eastAsia="Calibri" w:hAnsi="Century Gothic"/>
          <w:color w:val="538135"/>
          <w:sz w:val="20"/>
          <w:szCs w:val="20"/>
          <w:lang w:val="en-GB"/>
        </w:rPr>
      </w:pPr>
      <w:r w:rsidRPr="00D402CC">
        <w:rPr>
          <w:rFonts w:ascii="Century Gothic" w:eastAsia="Calibri" w:hAnsi="Century Gothic"/>
          <w:color w:val="538135"/>
          <w:sz w:val="20"/>
          <w:szCs w:val="20"/>
          <w:lang w:val="en-GB"/>
        </w:rPr>
        <w:t>[Tier]</w:t>
      </w:r>
    </w:p>
    <w:p w14:paraId="419BBA47" w14:textId="77777777" w:rsidR="00D402CC" w:rsidRPr="00D402CC" w:rsidRDefault="00D402CC" w:rsidP="00D402CC">
      <w:pPr>
        <w:widowControl/>
        <w:numPr>
          <w:ilvl w:val="0"/>
          <w:numId w:val="25"/>
        </w:numPr>
        <w:tabs>
          <w:tab w:val="left" w:pos="284"/>
          <w:tab w:val="left" w:pos="567"/>
          <w:tab w:val="left" w:pos="851"/>
          <w:tab w:val="left" w:pos="6804"/>
        </w:tabs>
        <w:autoSpaceDE/>
        <w:autoSpaceDN/>
        <w:spacing w:after="180" w:line="280" w:lineRule="exact"/>
        <w:ind w:left="0" w:firstLine="0"/>
        <w:rPr>
          <w:rFonts w:ascii="Century Gothic" w:eastAsia="Calibri" w:hAnsi="Century Gothic"/>
          <w:color w:val="538135"/>
          <w:sz w:val="20"/>
          <w:szCs w:val="20"/>
          <w:lang w:val="en-GB"/>
        </w:rPr>
      </w:pPr>
      <w:r w:rsidRPr="00D402CC">
        <w:rPr>
          <w:rFonts w:ascii="Century Gothic" w:eastAsia="Calibri" w:hAnsi="Century Gothic"/>
          <w:color w:val="538135"/>
          <w:sz w:val="20"/>
          <w:szCs w:val="20"/>
          <w:lang w:val="en-GB"/>
        </w:rPr>
        <w:t>[Tier]</w:t>
      </w:r>
    </w:p>
    <w:p w14:paraId="0E45FFFA" w14:textId="77777777" w:rsidR="00D402CC" w:rsidRPr="00D402CC" w:rsidRDefault="00D402CC" w:rsidP="00D402CC">
      <w:pPr>
        <w:widowControl/>
        <w:tabs>
          <w:tab w:val="left" w:pos="284"/>
          <w:tab w:val="left" w:pos="567"/>
          <w:tab w:val="left" w:pos="851"/>
          <w:tab w:val="left" w:pos="6804"/>
        </w:tabs>
        <w:autoSpaceDE/>
        <w:autoSpaceDN/>
        <w:spacing w:after="180" w:line="280" w:lineRule="exact"/>
        <w:rPr>
          <w:rFonts w:ascii="Century Gothic" w:eastAsia="Calibri" w:hAnsi="Century Gothic"/>
          <w:color w:val="538135"/>
          <w:sz w:val="20"/>
          <w:szCs w:val="20"/>
          <w:lang w:val="en-GB"/>
        </w:rPr>
      </w:pPr>
      <w:r w:rsidRPr="00D402CC">
        <w:rPr>
          <w:rFonts w:ascii="Century Gothic" w:eastAsia="Calibri" w:hAnsi="Century Gothic"/>
          <w:color w:val="538135"/>
          <w:sz w:val="20"/>
          <w:szCs w:val="20"/>
          <w:lang w:val="en-GB"/>
        </w:rPr>
        <w:t>You are advised to keep a copy. Please be aware that the information will, in normal circumstances, be shared with any person/s complained about. Please think carefully about what you write.</w:t>
      </w:r>
    </w:p>
    <w:tbl>
      <w:tblPr>
        <w:tblStyle w:val="TableGrid"/>
        <w:tblW w:w="0" w:type="auto"/>
        <w:tblLook w:val="04A0" w:firstRow="1" w:lastRow="0" w:firstColumn="1" w:lastColumn="0" w:noHBand="0" w:noVBand="1"/>
      </w:tblPr>
      <w:tblGrid>
        <w:gridCol w:w="2689"/>
        <w:gridCol w:w="7165"/>
      </w:tblGrid>
      <w:tr w:rsidR="00D402CC" w:rsidRPr="00D402CC" w14:paraId="22FA9F63" w14:textId="77777777" w:rsidTr="007867E9">
        <w:tc>
          <w:tcPr>
            <w:tcW w:w="2689" w:type="dxa"/>
            <w:shd w:val="clear" w:color="auto" w:fill="F0F0EB"/>
          </w:tcPr>
          <w:p w14:paraId="2E79C68E" w14:textId="77777777" w:rsidR="00D402CC" w:rsidRPr="00D402CC" w:rsidRDefault="00D402CC" w:rsidP="00D402CC">
            <w:pPr>
              <w:spacing w:before="60" w:after="60"/>
              <w:rPr>
                <w:rFonts w:ascii="Century Gothic" w:eastAsia="Calibri" w:hAnsi="Century Gothic"/>
                <w:b/>
                <w:bCs/>
                <w:color w:val="538135"/>
                <w:sz w:val="20"/>
                <w:szCs w:val="20"/>
              </w:rPr>
            </w:pPr>
            <w:r w:rsidRPr="00D402CC">
              <w:rPr>
                <w:rFonts w:ascii="Century Gothic" w:eastAsia="Calibri" w:hAnsi="Century Gothic"/>
                <w:b/>
                <w:bCs/>
                <w:color w:val="538135"/>
                <w:sz w:val="20"/>
                <w:szCs w:val="20"/>
              </w:rPr>
              <w:t>Name/s</w:t>
            </w:r>
          </w:p>
        </w:tc>
        <w:tc>
          <w:tcPr>
            <w:tcW w:w="7165" w:type="dxa"/>
          </w:tcPr>
          <w:p w14:paraId="10C2F9EC" w14:textId="77777777" w:rsidR="00D402CC" w:rsidRPr="00D402CC" w:rsidRDefault="00D402CC" w:rsidP="00D402CC">
            <w:pPr>
              <w:tabs>
                <w:tab w:val="left" w:pos="284"/>
                <w:tab w:val="left" w:pos="567"/>
                <w:tab w:val="left" w:pos="851"/>
                <w:tab w:val="left" w:pos="6804"/>
              </w:tabs>
              <w:spacing w:before="60" w:after="60" w:line="280" w:lineRule="exact"/>
              <w:rPr>
                <w:rFonts w:ascii="Century Gothic" w:eastAsia="Calibri" w:hAnsi="Century Gothic"/>
                <w:color w:val="538135"/>
                <w:sz w:val="20"/>
                <w:szCs w:val="20"/>
              </w:rPr>
            </w:pPr>
          </w:p>
        </w:tc>
      </w:tr>
      <w:tr w:rsidR="00D402CC" w:rsidRPr="00D402CC" w14:paraId="38974EC9" w14:textId="77777777" w:rsidTr="007867E9">
        <w:tc>
          <w:tcPr>
            <w:tcW w:w="2689" w:type="dxa"/>
            <w:shd w:val="clear" w:color="auto" w:fill="F0F0EB"/>
          </w:tcPr>
          <w:p w14:paraId="03C16BD7" w14:textId="77777777" w:rsidR="00D402CC" w:rsidRPr="00D402CC" w:rsidRDefault="00D402CC" w:rsidP="00D402CC">
            <w:pPr>
              <w:spacing w:before="60" w:after="60"/>
              <w:rPr>
                <w:rFonts w:ascii="Century Gothic" w:eastAsia="Calibri" w:hAnsi="Century Gothic"/>
                <w:b/>
                <w:bCs/>
                <w:color w:val="538135"/>
                <w:sz w:val="20"/>
                <w:szCs w:val="20"/>
              </w:rPr>
            </w:pPr>
            <w:r w:rsidRPr="00D402CC">
              <w:rPr>
                <w:rFonts w:ascii="Century Gothic" w:eastAsia="Calibri" w:hAnsi="Century Gothic"/>
                <w:b/>
                <w:bCs/>
                <w:color w:val="538135"/>
                <w:sz w:val="20"/>
                <w:szCs w:val="20"/>
              </w:rPr>
              <w:t>Post/s held</w:t>
            </w:r>
          </w:p>
        </w:tc>
        <w:tc>
          <w:tcPr>
            <w:tcW w:w="7165" w:type="dxa"/>
          </w:tcPr>
          <w:p w14:paraId="2E52C689" w14:textId="77777777" w:rsidR="00D402CC" w:rsidRPr="00D402CC" w:rsidRDefault="00D402CC" w:rsidP="00D402CC">
            <w:pPr>
              <w:tabs>
                <w:tab w:val="left" w:pos="284"/>
                <w:tab w:val="left" w:pos="567"/>
                <w:tab w:val="left" w:pos="851"/>
                <w:tab w:val="left" w:pos="6804"/>
              </w:tabs>
              <w:spacing w:before="60" w:after="60" w:line="280" w:lineRule="exact"/>
              <w:rPr>
                <w:rFonts w:ascii="Century Gothic" w:eastAsia="Calibri" w:hAnsi="Century Gothic"/>
                <w:color w:val="538135"/>
                <w:sz w:val="20"/>
                <w:szCs w:val="20"/>
              </w:rPr>
            </w:pPr>
          </w:p>
        </w:tc>
      </w:tr>
      <w:tr w:rsidR="00D402CC" w:rsidRPr="00D402CC" w14:paraId="2EC5AD90" w14:textId="77777777" w:rsidTr="007867E9">
        <w:tc>
          <w:tcPr>
            <w:tcW w:w="9854" w:type="dxa"/>
            <w:gridSpan w:val="2"/>
            <w:shd w:val="clear" w:color="auto" w:fill="F0F0EB"/>
          </w:tcPr>
          <w:p w14:paraId="1FB646C5" w14:textId="77777777" w:rsidR="00D402CC" w:rsidRPr="00D402CC" w:rsidRDefault="00D402CC" w:rsidP="00D402CC">
            <w:pPr>
              <w:spacing w:before="60" w:after="60"/>
              <w:rPr>
                <w:rFonts w:ascii="Century Gothic" w:eastAsia="Calibri" w:hAnsi="Century Gothic"/>
                <w:b/>
                <w:bCs/>
                <w:color w:val="538135"/>
                <w:sz w:val="20"/>
                <w:szCs w:val="20"/>
              </w:rPr>
            </w:pPr>
            <w:r w:rsidRPr="00D402CC">
              <w:rPr>
                <w:rFonts w:ascii="Century Gothic" w:eastAsia="Calibri" w:hAnsi="Century Gothic"/>
                <w:b/>
                <w:bCs/>
                <w:color w:val="538135"/>
                <w:sz w:val="20"/>
                <w:szCs w:val="20"/>
              </w:rPr>
              <w:t>The nature of your grievance. Please include all relevant facts, dates and names of people involved and any witnesses. (Continue on a separate page, if necessary.)</w:t>
            </w:r>
          </w:p>
        </w:tc>
      </w:tr>
      <w:tr w:rsidR="00D402CC" w:rsidRPr="00D402CC" w14:paraId="403E6B33" w14:textId="77777777" w:rsidTr="007867E9">
        <w:tc>
          <w:tcPr>
            <w:tcW w:w="9854" w:type="dxa"/>
            <w:gridSpan w:val="2"/>
          </w:tcPr>
          <w:p w14:paraId="70A0376A" w14:textId="77777777" w:rsidR="00D402CC" w:rsidRPr="00D402CC" w:rsidRDefault="00D402CC" w:rsidP="00D402CC">
            <w:pPr>
              <w:tabs>
                <w:tab w:val="left" w:pos="284"/>
                <w:tab w:val="left" w:pos="567"/>
                <w:tab w:val="left" w:pos="851"/>
                <w:tab w:val="left" w:pos="6804"/>
              </w:tabs>
              <w:spacing w:before="60" w:after="60" w:line="280" w:lineRule="exact"/>
              <w:rPr>
                <w:rFonts w:ascii="Century Gothic" w:eastAsia="Calibri" w:hAnsi="Century Gothic"/>
                <w:color w:val="538135"/>
                <w:sz w:val="20"/>
                <w:szCs w:val="20"/>
              </w:rPr>
            </w:pPr>
          </w:p>
          <w:p w14:paraId="4D7ACFFF" w14:textId="77777777" w:rsidR="00D402CC" w:rsidRPr="00D402CC" w:rsidRDefault="00D402CC" w:rsidP="00D402CC">
            <w:pPr>
              <w:tabs>
                <w:tab w:val="left" w:pos="284"/>
                <w:tab w:val="left" w:pos="567"/>
                <w:tab w:val="left" w:pos="851"/>
                <w:tab w:val="left" w:pos="6804"/>
              </w:tabs>
              <w:spacing w:before="60" w:after="60" w:line="280" w:lineRule="exact"/>
              <w:rPr>
                <w:rFonts w:ascii="Century Gothic" w:eastAsia="Calibri" w:hAnsi="Century Gothic"/>
                <w:color w:val="538135"/>
                <w:sz w:val="20"/>
                <w:szCs w:val="20"/>
              </w:rPr>
            </w:pPr>
          </w:p>
          <w:p w14:paraId="7B8A5874" w14:textId="77777777" w:rsidR="00D402CC" w:rsidRPr="00D402CC" w:rsidRDefault="00D402CC" w:rsidP="00D402CC">
            <w:pPr>
              <w:tabs>
                <w:tab w:val="left" w:pos="284"/>
                <w:tab w:val="left" w:pos="567"/>
                <w:tab w:val="left" w:pos="851"/>
                <w:tab w:val="left" w:pos="6804"/>
              </w:tabs>
              <w:spacing w:before="60" w:after="60" w:line="280" w:lineRule="exact"/>
              <w:rPr>
                <w:rFonts w:ascii="Century Gothic" w:eastAsia="Calibri" w:hAnsi="Century Gothic"/>
                <w:color w:val="538135"/>
                <w:sz w:val="20"/>
                <w:szCs w:val="20"/>
              </w:rPr>
            </w:pPr>
          </w:p>
          <w:p w14:paraId="05704CC9" w14:textId="77777777" w:rsidR="00D402CC" w:rsidRPr="00D402CC" w:rsidRDefault="00D402CC" w:rsidP="00D402CC">
            <w:pPr>
              <w:tabs>
                <w:tab w:val="left" w:pos="284"/>
                <w:tab w:val="left" w:pos="567"/>
                <w:tab w:val="left" w:pos="851"/>
                <w:tab w:val="left" w:pos="6804"/>
              </w:tabs>
              <w:spacing w:before="60" w:after="60" w:line="280" w:lineRule="exact"/>
              <w:rPr>
                <w:rFonts w:ascii="Century Gothic" w:eastAsia="Calibri" w:hAnsi="Century Gothic"/>
                <w:color w:val="538135"/>
                <w:sz w:val="20"/>
                <w:szCs w:val="20"/>
              </w:rPr>
            </w:pPr>
          </w:p>
        </w:tc>
      </w:tr>
      <w:tr w:rsidR="00D402CC" w:rsidRPr="00D402CC" w14:paraId="5613DE66" w14:textId="77777777" w:rsidTr="007867E9">
        <w:tc>
          <w:tcPr>
            <w:tcW w:w="9854" w:type="dxa"/>
            <w:gridSpan w:val="2"/>
            <w:shd w:val="clear" w:color="auto" w:fill="F0F0EB"/>
          </w:tcPr>
          <w:p w14:paraId="35A35580" w14:textId="77777777" w:rsidR="00D402CC" w:rsidRPr="00D402CC" w:rsidRDefault="00D402CC" w:rsidP="00D402CC">
            <w:pPr>
              <w:spacing w:before="60" w:after="60"/>
              <w:rPr>
                <w:rFonts w:ascii="Century Gothic" w:eastAsia="Calibri" w:hAnsi="Century Gothic"/>
                <w:b/>
                <w:bCs/>
                <w:color w:val="538135"/>
                <w:sz w:val="20"/>
                <w:szCs w:val="20"/>
              </w:rPr>
            </w:pPr>
            <w:r w:rsidRPr="00D402CC">
              <w:rPr>
                <w:rFonts w:ascii="Century Gothic" w:eastAsia="Calibri" w:hAnsi="Century Gothic"/>
                <w:b/>
                <w:bCs/>
                <w:color w:val="538135"/>
                <w:sz w:val="20"/>
                <w:szCs w:val="20"/>
              </w:rPr>
              <w:t>When did you first raise your grievance, and with whom? Is this a one-off issue or part of a chain of events?</w:t>
            </w:r>
          </w:p>
        </w:tc>
      </w:tr>
      <w:tr w:rsidR="00D402CC" w:rsidRPr="00D402CC" w14:paraId="12F6B636" w14:textId="77777777" w:rsidTr="007867E9">
        <w:tc>
          <w:tcPr>
            <w:tcW w:w="9854" w:type="dxa"/>
            <w:gridSpan w:val="2"/>
          </w:tcPr>
          <w:p w14:paraId="5347D328" w14:textId="77777777" w:rsidR="00D402CC" w:rsidRPr="00D402CC" w:rsidRDefault="00D402CC" w:rsidP="00D402CC">
            <w:pPr>
              <w:tabs>
                <w:tab w:val="left" w:pos="284"/>
                <w:tab w:val="left" w:pos="567"/>
                <w:tab w:val="left" w:pos="851"/>
                <w:tab w:val="left" w:pos="6804"/>
              </w:tabs>
              <w:spacing w:before="60" w:after="60" w:line="280" w:lineRule="exact"/>
              <w:rPr>
                <w:rFonts w:ascii="Century Gothic" w:eastAsia="Calibri" w:hAnsi="Century Gothic"/>
                <w:color w:val="538135"/>
                <w:sz w:val="20"/>
                <w:szCs w:val="20"/>
              </w:rPr>
            </w:pPr>
          </w:p>
          <w:p w14:paraId="057C9926" w14:textId="77777777" w:rsidR="00D402CC" w:rsidRPr="00D402CC" w:rsidRDefault="00D402CC" w:rsidP="00D402CC">
            <w:pPr>
              <w:tabs>
                <w:tab w:val="left" w:pos="284"/>
                <w:tab w:val="left" w:pos="567"/>
                <w:tab w:val="left" w:pos="851"/>
                <w:tab w:val="left" w:pos="6804"/>
              </w:tabs>
              <w:spacing w:before="60" w:after="60" w:line="280" w:lineRule="exact"/>
              <w:rPr>
                <w:rFonts w:ascii="Century Gothic" w:eastAsia="Calibri" w:hAnsi="Century Gothic"/>
                <w:color w:val="538135"/>
                <w:sz w:val="20"/>
                <w:szCs w:val="20"/>
              </w:rPr>
            </w:pPr>
          </w:p>
          <w:p w14:paraId="180C04B3" w14:textId="77777777" w:rsidR="00D402CC" w:rsidRPr="00D402CC" w:rsidRDefault="00D402CC" w:rsidP="00D402CC">
            <w:pPr>
              <w:tabs>
                <w:tab w:val="left" w:pos="284"/>
                <w:tab w:val="left" w:pos="567"/>
                <w:tab w:val="left" w:pos="851"/>
                <w:tab w:val="left" w:pos="6804"/>
              </w:tabs>
              <w:spacing w:before="60" w:after="60" w:line="280" w:lineRule="exact"/>
              <w:rPr>
                <w:rFonts w:ascii="Century Gothic" w:eastAsia="Calibri" w:hAnsi="Century Gothic"/>
                <w:color w:val="538135"/>
                <w:sz w:val="20"/>
                <w:szCs w:val="20"/>
              </w:rPr>
            </w:pPr>
          </w:p>
          <w:p w14:paraId="201CFBDB" w14:textId="77777777" w:rsidR="00D402CC" w:rsidRPr="00D402CC" w:rsidRDefault="00D402CC" w:rsidP="00D402CC">
            <w:pPr>
              <w:tabs>
                <w:tab w:val="left" w:pos="284"/>
                <w:tab w:val="left" w:pos="567"/>
                <w:tab w:val="left" w:pos="851"/>
                <w:tab w:val="left" w:pos="6804"/>
              </w:tabs>
              <w:spacing w:before="60" w:after="60" w:line="280" w:lineRule="exact"/>
              <w:rPr>
                <w:rFonts w:ascii="Century Gothic" w:eastAsia="Calibri" w:hAnsi="Century Gothic"/>
                <w:color w:val="538135"/>
                <w:sz w:val="20"/>
                <w:szCs w:val="20"/>
              </w:rPr>
            </w:pPr>
          </w:p>
        </w:tc>
      </w:tr>
      <w:tr w:rsidR="00D402CC" w:rsidRPr="00D402CC" w14:paraId="5A238BC5" w14:textId="77777777" w:rsidTr="007867E9">
        <w:tc>
          <w:tcPr>
            <w:tcW w:w="9854" w:type="dxa"/>
            <w:gridSpan w:val="2"/>
            <w:shd w:val="clear" w:color="auto" w:fill="F0F0EB"/>
          </w:tcPr>
          <w:p w14:paraId="1DB8EB31" w14:textId="77777777" w:rsidR="00D402CC" w:rsidRPr="00D402CC" w:rsidRDefault="00D402CC" w:rsidP="00D402CC">
            <w:pPr>
              <w:spacing w:before="60" w:after="60"/>
              <w:rPr>
                <w:rFonts w:ascii="Century Gothic" w:eastAsia="Calibri" w:hAnsi="Century Gothic"/>
                <w:b/>
                <w:bCs/>
                <w:color w:val="538135"/>
                <w:sz w:val="20"/>
                <w:szCs w:val="20"/>
              </w:rPr>
            </w:pPr>
            <w:r w:rsidRPr="00D402CC">
              <w:rPr>
                <w:rFonts w:ascii="Century Gothic" w:eastAsia="Calibri" w:hAnsi="Century Gothic"/>
                <w:b/>
                <w:bCs/>
                <w:color w:val="538135"/>
                <w:sz w:val="20"/>
                <w:szCs w:val="20"/>
              </w:rPr>
              <w:t>What action has been taken on your grievance at the informal stage (stage 1)?</w:t>
            </w:r>
          </w:p>
        </w:tc>
      </w:tr>
      <w:tr w:rsidR="00D402CC" w:rsidRPr="00D402CC" w14:paraId="00052FDD" w14:textId="77777777" w:rsidTr="007867E9">
        <w:tc>
          <w:tcPr>
            <w:tcW w:w="9854" w:type="dxa"/>
            <w:gridSpan w:val="2"/>
            <w:shd w:val="clear" w:color="auto" w:fill="auto"/>
          </w:tcPr>
          <w:p w14:paraId="20B5DDA9" w14:textId="77777777" w:rsidR="00D402CC" w:rsidRPr="00D402CC" w:rsidRDefault="00D402CC" w:rsidP="00D402CC">
            <w:pPr>
              <w:tabs>
                <w:tab w:val="left" w:pos="284"/>
                <w:tab w:val="left" w:pos="567"/>
                <w:tab w:val="left" w:pos="851"/>
                <w:tab w:val="left" w:pos="6804"/>
              </w:tabs>
              <w:spacing w:before="60" w:after="60" w:line="280" w:lineRule="exact"/>
              <w:rPr>
                <w:rFonts w:ascii="Century Gothic" w:eastAsia="Calibri" w:hAnsi="Century Gothic"/>
                <w:color w:val="538135"/>
                <w:sz w:val="20"/>
                <w:szCs w:val="20"/>
              </w:rPr>
            </w:pPr>
          </w:p>
          <w:p w14:paraId="7C054EBE" w14:textId="77777777" w:rsidR="00D402CC" w:rsidRPr="00D402CC" w:rsidRDefault="00D402CC" w:rsidP="00D402CC">
            <w:pPr>
              <w:tabs>
                <w:tab w:val="left" w:pos="284"/>
                <w:tab w:val="left" w:pos="567"/>
                <w:tab w:val="left" w:pos="851"/>
                <w:tab w:val="left" w:pos="6804"/>
              </w:tabs>
              <w:spacing w:before="60" w:after="60" w:line="280" w:lineRule="exact"/>
              <w:rPr>
                <w:rFonts w:ascii="Century Gothic" w:eastAsia="Calibri" w:hAnsi="Century Gothic"/>
                <w:color w:val="538135"/>
                <w:sz w:val="20"/>
                <w:szCs w:val="20"/>
              </w:rPr>
            </w:pPr>
          </w:p>
          <w:p w14:paraId="72AAD19F" w14:textId="77777777" w:rsidR="00D402CC" w:rsidRPr="00D402CC" w:rsidRDefault="00D402CC" w:rsidP="00D402CC">
            <w:pPr>
              <w:tabs>
                <w:tab w:val="left" w:pos="284"/>
                <w:tab w:val="left" w:pos="567"/>
                <w:tab w:val="left" w:pos="851"/>
                <w:tab w:val="left" w:pos="6804"/>
              </w:tabs>
              <w:spacing w:before="60" w:after="60" w:line="280" w:lineRule="exact"/>
              <w:rPr>
                <w:rFonts w:ascii="Century Gothic" w:eastAsia="Calibri" w:hAnsi="Century Gothic"/>
                <w:color w:val="538135"/>
                <w:sz w:val="20"/>
                <w:szCs w:val="20"/>
              </w:rPr>
            </w:pPr>
          </w:p>
          <w:p w14:paraId="1E38B1AE" w14:textId="77777777" w:rsidR="00D402CC" w:rsidRPr="00D402CC" w:rsidRDefault="00D402CC" w:rsidP="00D402CC">
            <w:pPr>
              <w:tabs>
                <w:tab w:val="left" w:pos="284"/>
                <w:tab w:val="left" w:pos="567"/>
                <w:tab w:val="left" w:pos="851"/>
                <w:tab w:val="left" w:pos="6804"/>
              </w:tabs>
              <w:spacing w:before="60" w:after="60" w:line="280" w:lineRule="exact"/>
              <w:rPr>
                <w:rFonts w:ascii="Century Gothic" w:eastAsia="Calibri" w:hAnsi="Century Gothic"/>
                <w:color w:val="538135"/>
                <w:sz w:val="20"/>
                <w:szCs w:val="20"/>
              </w:rPr>
            </w:pPr>
          </w:p>
        </w:tc>
      </w:tr>
      <w:tr w:rsidR="00D402CC" w:rsidRPr="00D402CC" w14:paraId="311578F4" w14:textId="77777777" w:rsidTr="007867E9">
        <w:tc>
          <w:tcPr>
            <w:tcW w:w="9854" w:type="dxa"/>
            <w:gridSpan w:val="2"/>
            <w:shd w:val="clear" w:color="auto" w:fill="F0F0EB"/>
          </w:tcPr>
          <w:p w14:paraId="6209E7FB" w14:textId="77777777" w:rsidR="00D402CC" w:rsidRPr="00D402CC" w:rsidRDefault="00D402CC" w:rsidP="00D402CC">
            <w:pPr>
              <w:spacing w:before="60" w:after="60"/>
              <w:rPr>
                <w:rFonts w:ascii="Century Gothic" w:eastAsia="Calibri" w:hAnsi="Century Gothic"/>
                <w:b/>
                <w:bCs/>
                <w:color w:val="538135"/>
                <w:sz w:val="20"/>
                <w:szCs w:val="20"/>
              </w:rPr>
            </w:pPr>
            <w:r w:rsidRPr="00D402CC">
              <w:rPr>
                <w:rFonts w:ascii="Century Gothic" w:eastAsia="Calibri" w:hAnsi="Century Gothic"/>
                <w:b/>
                <w:bCs/>
                <w:color w:val="538135"/>
                <w:sz w:val="20"/>
                <w:szCs w:val="20"/>
              </w:rPr>
              <w:t>What steps or action do you want to be taken as a remedy for your grievance?</w:t>
            </w:r>
          </w:p>
        </w:tc>
      </w:tr>
      <w:tr w:rsidR="00D402CC" w:rsidRPr="00D402CC" w14:paraId="7CAFB931" w14:textId="77777777" w:rsidTr="007867E9">
        <w:tc>
          <w:tcPr>
            <w:tcW w:w="9854" w:type="dxa"/>
            <w:gridSpan w:val="2"/>
            <w:shd w:val="clear" w:color="auto" w:fill="auto"/>
          </w:tcPr>
          <w:p w14:paraId="1FCDF824" w14:textId="77777777" w:rsidR="00D402CC" w:rsidRPr="00D402CC" w:rsidRDefault="00D402CC" w:rsidP="00D402CC">
            <w:pPr>
              <w:tabs>
                <w:tab w:val="left" w:pos="284"/>
                <w:tab w:val="left" w:pos="567"/>
                <w:tab w:val="left" w:pos="851"/>
                <w:tab w:val="left" w:pos="6804"/>
              </w:tabs>
              <w:spacing w:before="60" w:after="60" w:line="280" w:lineRule="exact"/>
              <w:rPr>
                <w:rFonts w:ascii="Century Gothic" w:eastAsia="Calibri" w:hAnsi="Century Gothic"/>
                <w:color w:val="538135"/>
                <w:sz w:val="20"/>
                <w:szCs w:val="20"/>
              </w:rPr>
            </w:pPr>
          </w:p>
          <w:p w14:paraId="3BB54C34" w14:textId="77777777" w:rsidR="00D402CC" w:rsidRPr="00D402CC" w:rsidRDefault="00D402CC" w:rsidP="00D402CC">
            <w:pPr>
              <w:tabs>
                <w:tab w:val="left" w:pos="284"/>
                <w:tab w:val="left" w:pos="567"/>
                <w:tab w:val="left" w:pos="851"/>
                <w:tab w:val="left" w:pos="6804"/>
              </w:tabs>
              <w:spacing w:before="60" w:after="60" w:line="280" w:lineRule="exact"/>
              <w:rPr>
                <w:rFonts w:ascii="Century Gothic" w:eastAsia="Calibri" w:hAnsi="Century Gothic"/>
                <w:color w:val="538135"/>
                <w:sz w:val="20"/>
                <w:szCs w:val="20"/>
              </w:rPr>
            </w:pPr>
          </w:p>
          <w:p w14:paraId="3539398A" w14:textId="77777777" w:rsidR="00D402CC" w:rsidRPr="00D402CC" w:rsidRDefault="00D402CC" w:rsidP="00D402CC">
            <w:pPr>
              <w:tabs>
                <w:tab w:val="left" w:pos="284"/>
                <w:tab w:val="left" w:pos="567"/>
                <w:tab w:val="left" w:pos="851"/>
                <w:tab w:val="left" w:pos="6804"/>
              </w:tabs>
              <w:spacing w:before="60" w:after="60" w:line="280" w:lineRule="exact"/>
              <w:rPr>
                <w:rFonts w:ascii="Century Gothic" w:eastAsia="Calibri" w:hAnsi="Century Gothic"/>
                <w:color w:val="538135"/>
                <w:sz w:val="20"/>
                <w:szCs w:val="20"/>
              </w:rPr>
            </w:pPr>
          </w:p>
          <w:p w14:paraId="6F612405" w14:textId="77777777" w:rsidR="00D402CC" w:rsidRPr="00D402CC" w:rsidRDefault="00D402CC" w:rsidP="00D402CC">
            <w:pPr>
              <w:tabs>
                <w:tab w:val="left" w:pos="284"/>
                <w:tab w:val="left" w:pos="567"/>
                <w:tab w:val="left" w:pos="851"/>
                <w:tab w:val="left" w:pos="6804"/>
              </w:tabs>
              <w:spacing w:before="60" w:after="60" w:line="280" w:lineRule="exact"/>
              <w:rPr>
                <w:rFonts w:ascii="Century Gothic" w:eastAsia="Calibri" w:hAnsi="Century Gothic"/>
                <w:color w:val="538135"/>
                <w:sz w:val="20"/>
                <w:szCs w:val="20"/>
              </w:rPr>
            </w:pPr>
          </w:p>
        </w:tc>
      </w:tr>
    </w:tbl>
    <w:p w14:paraId="7C6083DC" w14:textId="77777777" w:rsidR="00D402CC" w:rsidRPr="00D402CC" w:rsidRDefault="00D402CC" w:rsidP="00D402CC">
      <w:pPr>
        <w:widowControl/>
        <w:tabs>
          <w:tab w:val="left" w:pos="284"/>
          <w:tab w:val="left" w:pos="567"/>
          <w:tab w:val="left" w:pos="851"/>
          <w:tab w:val="left" w:pos="6804"/>
        </w:tabs>
        <w:autoSpaceDE/>
        <w:autoSpaceDN/>
        <w:spacing w:before="360" w:after="180" w:line="280" w:lineRule="exact"/>
        <w:rPr>
          <w:rFonts w:ascii="Century Gothic" w:eastAsia="Calibri" w:hAnsi="Century Gothic"/>
          <w:color w:val="538135"/>
          <w:sz w:val="20"/>
          <w:szCs w:val="20"/>
        </w:rPr>
      </w:pPr>
    </w:p>
    <w:p w14:paraId="1DAF80E4" w14:textId="77777777" w:rsidR="00D402CC" w:rsidRPr="00D402CC" w:rsidRDefault="00D402CC" w:rsidP="00D402CC">
      <w:pPr>
        <w:widowControl/>
        <w:tabs>
          <w:tab w:val="left" w:pos="284"/>
          <w:tab w:val="left" w:pos="567"/>
          <w:tab w:val="left" w:pos="851"/>
          <w:tab w:val="left" w:pos="6804"/>
        </w:tabs>
        <w:autoSpaceDE/>
        <w:autoSpaceDN/>
        <w:spacing w:before="360" w:after="180" w:line="280" w:lineRule="exact"/>
        <w:rPr>
          <w:rFonts w:ascii="Century Gothic" w:eastAsia="Calibri" w:hAnsi="Century Gothic"/>
          <w:color w:val="538135"/>
          <w:sz w:val="20"/>
          <w:szCs w:val="20"/>
        </w:rPr>
      </w:pPr>
      <w:r w:rsidRPr="00D402CC">
        <w:rPr>
          <w:rFonts w:ascii="Century Gothic" w:eastAsia="Calibri" w:hAnsi="Century Gothic"/>
          <w:color w:val="538135"/>
          <w:sz w:val="20"/>
          <w:szCs w:val="20"/>
        </w:rPr>
        <w:t>If you are a member, have you informed your trade union or professional association representative?</w:t>
      </w:r>
    </w:p>
    <w:sdt>
      <w:sdtPr>
        <w:rPr>
          <w:rFonts w:ascii="Century Gothic" w:eastAsia="Calibri" w:hAnsi="Century Gothic"/>
          <w:color w:val="538135"/>
          <w:sz w:val="20"/>
          <w:szCs w:val="20"/>
        </w:rPr>
        <w:id w:val="1550413843"/>
        <w:placeholder>
          <w:docPart w:val="CC10FCCD2B3D47CB9F34973723E88F0C"/>
        </w:placeholder>
        <w:showingPlcHdr/>
        <w:dropDownList>
          <w:listItem w:value="Choose an item."/>
          <w:listItem w:displayText="Yes" w:value="Yes"/>
          <w:listItem w:displayText="No" w:value="No"/>
        </w:dropDownList>
      </w:sdtPr>
      <w:sdtContent>
        <w:p w14:paraId="70F068F1" w14:textId="77777777" w:rsidR="00D402CC" w:rsidRPr="00D402CC" w:rsidRDefault="00D402CC" w:rsidP="00D402CC">
          <w:pPr>
            <w:widowControl/>
            <w:tabs>
              <w:tab w:val="left" w:pos="284"/>
              <w:tab w:val="left" w:pos="567"/>
              <w:tab w:val="left" w:pos="851"/>
              <w:tab w:val="left" w:pos="6804"/>
            </w:tabs>
            <w:autoSpaceDE/>
            <w:autoSpaceDN/>
            <w:spacing w:after="180" w:line="280" w:lineRule="exact"/>
            <w:rPr>
              <w:rFonts w:ascii="Century Gothic" w:eastAsia="Calibri" w:hAnsi="Century Gothic"/>
              <w:color w:val="538135"/>
              <w:sz w:val="20"/>
              <w:szCs w:val="20"/>
            </w:rPr>
          </w:pPr>
          <w:r w:rsidRPr="00D402CC">
            <w:rPr>
              <w:rFonts w:ascii="Century Gothic" w:eastAsia="Calibri" w:hAnsi="Century Gothic"/>
              <w:color w:val="538135"/>
              <w:sz w:val="20"/>
              <w:szCs w:val="20"/>
              <w:lang w:val="en-GB"/>
            </w:rPr>
            <w:t>Yes or No</w:t>
          </w:r>
        </w:p>
      </w:sdtContent>
    </w:sdt>
    <w:p w14:paraId="51F6D5A5" w14:textId="77777777" w:rsidR="00D402CC" w:rsidRPr="00D402CC" w:rsidRDefault="00D402CC" w:rsidP="00D402CC">
      <w:pPr>
        <w:widowControl/>
        <w:tabs>
          <w:tab w:val="left" w:pos="284"/>
          <w:tab w:val="left" w:pos="567"/>
          <w:tab w:val="left" w:pos="851"/>
          <w:tab w:val="left" w:pos="6804"/>
        </w:tabs>
        <w:autoSpaceDE/>
        <w:autoSpaceDN/>
        <w:spacing w:after="180" w:line="280" w:lineRule="exact"/>
        <w:rPr>
          <w:rFonts w:ascii="Century Gothic" w:eastAsia="Calibri" w:hAnsi="Century Gothic"/>
          <w:color w:val="538135"/>
          <w:sz w:val="20"/>
          <w:szCs w:val="20"/>
          <w:lang w:val="en-GB"/>
        </w:rPr>
      </w:pPr>
      <w:r w:rsidRPr="00D402CC">
        <w:rPr>
          <w:rFonts w:ascii="Century Gothic" w:eastAsia="Calibri" w:hAnsi="Century Gothic"/>
          <w:color w:val="538135"/>
          <w:sz w:val="20"/>
          <w:szCs w:val="20"/>
          <w:lang w:val="en-GB"/>
        </w:rPr>
        <w:lastRenderedPageBreak/>
        <w:t>If yes: do you wish the representative to receive correspondence?</w:t>
      </w:r>
    </w:p>
    <w:sdt>
      <w:sdtPr>
        <w:rPr>
          <w:rFonts w:ascii="Century Gothic" w:eastAsia="Calibri" w:hAnsi="Century Gothic"/>
          <w:color w:val="538135"/>
          <w:sz w:val="20"/>
          <w:szCs w:val="20"/>
        </w:rPr>
        <w:id w:val="-184831800"/>
        <w:placeholder>
          <w:docPart w:val="4905D3AF46A442B09EA182516668DFF9"/>
        </w:placeholder>
        <w:showingPlcHdr/>
        <w:dropDownList>
          <w:listItem w:value="Choose an item."/>
          <w:listItem w:displayText="Yes" w:value="Yes"/>
          <w:listItem w:displayText="No" w:value="No"/>
        </w:dropDownList>
      </w:sdtPr>
      <w:sdtContent>
        <w:p w14:paraId="056EEA98" w14:textId="77777777" w:rsidR="00D402CC" w:rsidRPr="00D402CC" w:rsidRDefault="00D402CC" w:rsidP="00D402CC">
          <w:pPr>
            <w:widowControl/>
            <w:tabs>
              <w:tab w:val="left" w:pos="284"/>
              <w:tab w:val="left" w:pos="567"/>
              <w:tab w:val="left" w:pos="851"/>
              <w:tab w:val="left" w:pos="6804"/>
            </w:tabs>
            <w:autoSpaceDE/>
            <w:autoSpaceDN/>
            <w:spacing w:after="180" w:line="280" w:lineRule="exact"/>
            <w:rPr>
              <w:rFonts w:ascii="Century Gothic" w:eastAsia="Calibri" w:hAnsi="Century Gothic"/>
              <w:color w:val="538135"/>
              <w:sz w:val="20"/>
              <w:szCs w:val="20"/>
            </w:rPr>
          </w:pPr>
          <w:r w:rsidRPr="00D402CC">
            <w:rPr>
              <w:rFonts w:ascii="Century Gothic" w:eastAsia="Calibri" w:hAnsi="Century Gothic"/>
              <w:color w:val="538135"/>
              <w:sz w:val="20"/>
              <w:szCs w:val="20"/>
              <w:lang w:val="en-GB"/>
            </w:rPr>
            <w:t>Yes or No</w:t>
          </w:r>
        </w:p>
      </w:sdtContent>
    </w:sdt>
    <w:p w14:paraId="0B2A7FEC" w14:textId="77777777" w:rsidR="00D402CC" w:rsidRPr="00D402CC" w:rsidRDefault="00D402CC" w:rsidP="00D402CC">
      <w:pPr>
        <w:widowControl/>
        <w:tabs>
          <w:tab w:val="left" w:pos="284"/>
          <w:tab w:val="left" w:pos="567"/>
          <w:tab w:val="left" w:pos="851"/>
          <w:tab w:val="left" w:pos="6804"/>
        </w:tabs>
        <w:autoSpaceDE/>
        <w:autoSpaceDN/>
        <w:spacing w:after="180" w:line="280" w:lineRule="exact"/>
        <w:rPr>
          <w:rFonts w:ascii="Century Gothic" w:eastAsia="Calibri" w:hAnsi="Century Gothic"/>
          <w:color w:val="538135"/>
          <w:sz w:val="20"/>
          <w:szCs w:val="20"/>
          <w:lang w:val="en-GB"/>
        </w:rPr>
      </w:pPr>
      <w:r w:rsidRPr="00D402CC">
        <w:rPr>
          <w:rFonts w:ascii="Century Gothic" w:eastAsia="Calibri" w:hAnsi="Century Gothic"/>
          <w:color w:val="538135"/>
          <w:sz w:val="20"/>
          <w:szCs w:val="20"/>
          <w:lang w:val="en-GB"/>
        </w:rPr>
        <w:t>If yes: please identify the representative and provide email and postal addresses and telephone number:</w:t>
      </w:r>
    </w:p>
    <w:tbl>
      <w:tblPr>
        <w:tblStyle w:val="TableGrid"/>
        <w:tblW w:w="0" w:type="auto"/>
        <w:tblLook w:val="04A0" w:firstRow="1" w:lastRow="0" w:firstColumn="1" w:lastColumn="0" w:noHBand="0" w:noVBand="1"/>
      </w:tblPr>
      <w:tblGrid>
        <w:gridCol w:w="3539"/>
        <w:gridCol w:w="6315"/>
      </w:tblGrid>
      <w:tr w:rsidR="00D402CC" w:rsidRPr="00D402CC" w14:paraId="6BF433CB" w14:textId="77777777" w:rsidTr="007867E9">
        <w:trPr>
          <w:trHeight w:val="253"/>
        </w:trPr>
        <w:tc>
          <w:tcPr>
            <w:tcW w:w="3539" w:type="dxa"/>
            <w:shd w:val="clear" w:color="auto" w:fill="F0F0EB"/>
          </w:tcPr>
          <w:p w14:paraId="787A24C6" w14:textId="77777777" w:rsidR="00D402CC" w:rsidRPr="00D402CC" w:rsidRDefault="00D402CC" w:rsidP="00D402CC">
            <w:pPr>
              <w:spacing w:before="60" w:after="60"/>
              <w:rPr>
                <w:rFonts w:ascii="Century Gothic" w:eastAsia="Calibri" w:hAnsi="Century Gothic"/>
                <w:b/>
                <w:bCs/>
                <w:color w:val="538135"/>
                <w:sz w:val="20"/>
                <w:szCs w:val="20"/>
              </w:rPr>
            </w:pPr>
            <w:r w:rsidRPr="00D402CC">
              <w:rPr>
                <w:rFonts w:ascii="Century Gothic" w:eastAsia="Calibri" w:hAnsi="Century Gothic"/>
                <w:b/>
                <w:bCs/>
                <w:color w:val="538135"/>
                <w:sz w:val="20"/>
                <w:szCs w:val="20"/>
              </w:rPr>
              <w:t>Representative Name</w:t>
            </w:r>
          </w:p>
        </w:tc>
        <w:tc>
          <w:tcPr>
            <w:tcW w:w="6315" w:type="dxa"/>
          </w:tcPr>
          <w:p w14:paraId="00E1A7EF" w14:textId="77777777" w:rsidR="00D402CC" w:rsidRPr="00D402CC" w:rsidRDefault="00D402CC" w:rsidP="00D402CC">
            <w:pPr>
              <w:tabs>
                <w:tab w:val="left" w:pos="284"/>
                <w:tab w:val="left" w:pos="567"/>
                <w:tab w:val="left" w:pos="851"/>
                <w:tab w:val="left" w:pos="6804"/>
              </w:tabs>
              <w:spacing w:before="60" w:after="60" w:line="280" w:lineRule="exact"/>
              <w:rPr>
                <w:rFonts w:ascii="Century Gothic" w:eastAsia="Calibri" w:hAnsi="Century Gothic"/>
                <w:color w:val="538135"/>
                <w:sz w:val="20"/>
                <w:szCs w:val="20"/>
              </w:rPr>
            </w:pPr>
          </w:p>
        </w:tc>
      </w:tr>
      <w:tr w:rsidR="00D402CC" w:rsidRPr="00D402CC" w14:paraId="16FAC85B" w14:textId="77777777" w:rsidTr="007867E9">
        <w:tc>
          <w:tcPr>
            <w:tcW w:w="3539" w:type="dxa"/>
            <w:shd w:val="clear" w:color="auto" w:fill="F0F0EB"/>
          </w:tcPr>
          <w:p w14:paraId="1273E6E4" w14:textId="77777777" w:rsidR="00D402CC" w:rsidRPr="00D402CC" w:rsidRDefault="00D402CC" w:rsidP="00D402CC">
            <w:pPr>
              <w:spacing w:before="60" w:after="60"/>
              <w:rPr>
                <w:rFonts w:ascii="Century Gothic" w:eastAsia="Calibri" w:hAnsi="Century Gothic"/>
                <w:b/>
                <w:bCs/>
                <w:color w:val="538135"/>
                <w:sz w:val="20"/>
                <w:szCs w:val="20"/>
              </w:rPr>
            </w:pPr>
            <w:r w:rsidRPr="00D402CC">
              <w:rPr>
                <w:rFonts w:ascii="Century Gothic" w:eastAsia="Calibri" w:hAnsi="Century Gothic"/>
                <w:b/>
                <w:bCs/>
                <w:color w:val="538135"/>
                <w:sz w:val="20"/>
                <w:szCs w:val="20"/>
              </w:rPr>
              <w:t>Representative Email</w:t>
            </w:r>
          </w:p>
        </w:tc>
        <w:tc>
          <w:tcPr>
            <w:tcW w:w="6315" w:type="dxa"/>
          </w:tcPr>
          <w:p w14:paraId="036D6650" w14:textId="77777777" w:rsidR="00D402CC" w:rsidRPr="00D402CC" w:rsidRDefault="00D402CC" w:rsidP="00D402CC">
            <w:pPr>
              <w:tabs>
                <w:tab w:val="left" w:pos="284"/>
                <w:tab w:val="left" w:pos="567"/>
                <w:tab w:val="left" w:pos="851"/>
                <w:tab w:val="left" w:pos="6804"/>
              </w:tabs>
              <w:spacing w:before="60" w:after="60" w:line="280" w:lineRule="exact"/>
              <w:rPr>
                <w:rFonts w:ascii="Century Gothic" w:eastAsia="Calibri" w:hAnsi="Century Gothic"/>
                <w:color w:val="538135"/>
                <w:sz w:val="20"/>
                <w:szCs w:val="20"/>
              </w:rPr>
            </w:pPr>
          </w:p>
        </w:tc>
      </w:tr>
      <w:tr w:rsidR="00D402CC" w:rsidRPr="00D402CC" w14:paraId="61B9CEDB" w14:textId="77777777" w:rsidTr="007867E9">
        <w:tc>
          <w:tcPr>
            <w:tcW w:w="3539" w:type="dxa"/>
            <w:shd w:val="clear" w:color="auto" w:fill="F0F0EB"/>
          </w:tcPr>
          <w:p w14:paraId="2DE514DD" w14:textId="77777777" w:rsidR="00D402CC" w:rsidRPr="00D402CC" w:rsidRDefault="00D402CC" w:rsidP="00D402CC">
            <w:pPr>
              <w:spacing w:before="60" w:after="60"/>
              <w:rPr>
                <w:rFonts w:ascii="Century Gothic" w:eastAsia="Calibri" w:hAnsi="Century Gothic"/>
                <w:b/>
                <w:bCs/>
                <w:color w:val="538135"/>
                <w:sz w:val="20"/>
                <w:szCs w:val="20"/>
              </w:rPr>
            </w:pPr>
            <w:r w:rsidRPr="00D402CC">
              <w:rPr>
                <w:rFonts w:ascii="Century Gothic" w:eastAsia="Calibri" w:hAnsi="Century Gothic"/>
                <w:b/>
                <w:bCs/>
                <w:color w:val="538135"/>
                <w:sz w:val="20"/>
                <w:szCs w:val="20"/>
              </w:rPr>
              <w:t>Representative Address</w:t>
            </w:r>
          </w:p>
        </w:tc>
        <w:tc>
          <w:tcPr>
            <w:tcW w:w="6315" w:type="dxa"/>
          </w:tcPr>
          <w:p w14:paraId="485E38E7" w14:textId="77777777" w:rsidR="00D402CC" w:rsidRPr="00D402CC" w:rsidRDefault="00D402CC" w:rsidP="00D402CC">
            <w:pPr>
              <w:tabs>
                <w:tab w:val="left" w:pos="284"/>
                <w:tab w:val="left" w:pos="567"/>
                <w:tab w:val="left" w:pos="851"/>
                <w:tab w:val="left" w:pos="6804"/>
              </w:tabs>
              <w:spacing w:before="60" w:after="60" w:line="280" w:lineRule="exact"/>
              <w:rPr>
                <w:rFonts w:ascii="Century Gothic" w:eastAsia="Calibri" w:hAnsi="Century Gothic"/>
                <w:color w:val="538135"/>
                <w:sz w:val="20"/>
                <w:szCs w:val="20"/>
              </w:rPr>
            </w:pPr>
          </w:p>
        </w:tc>
      </w:tr>
      <w:tr w:rsidR="00D402CC" w:rsidRPr="00D402CC" w14:paraId="167017F5" w14:textId="77777777" w:rsidTr="007867E9">
        <w:tc>
          <w:tcPr>
            <w:tcW w:w="3539" w:type="dxa"/>
            <w:shd w:val="clear" w:color="auto" w:fill="F0F0EB"/>
          </w:tcPr>
          <w:p w14:paraId="304198B4" w14:textId="77777777" w:rsidR="00D402CC" w:rsidRPr="00D402CC" w:rsidRDefault="00D402CC" w:rsidP="00D402CC">
            <w:pPr>
              <w:spacing w:before="60" w:after="60"/>
              <w:rPr>
                <w:rFonts w:ascii="Century Gothic" w:eastAsia="Calibri" w:hAnsi="Century Gothic"/>
                <w:b/>
                <w:bCs/>
                <w:color w:val="538135"/>
                <w:sz w:val="20"/>
                <w:szCs w:val="20"/>
              </w:rPr>
            </w:pPr>
            <w:r w:rsidRPr="00D402CC">
              <w:rPr>
                <w:rFonts w:ascii="Century Gothic" w:eastAsia="Calibri" w:hAnsi="Century Gothic"/>
                <w:b/>
                <w:bCs/>
                <w:color w:val="538135"/>
                <w:sz w:val="20"/>
                <w:szCs w:val="20"/>
              </w:rPr>
              <w:t>Representative Phone Number</w:t>
            </w:r>
          </w:p>
        </w:tc>
        <w:tc>
          <w:tcPr>
            <w:tcW w:w="6315" w:type="dxa"/>
          </w:tcPr>
          <w:p w14:paraId="5F8BEF81" w14:textId="77777777" w:rsidR="00D402CC" w:rsidRPr="00D402CC" w:rsidRDefault="00D402CC" w:rsidP="00D402CC">
            <w:pPr>
              <w:tabs>
                <w:tab w:val="left" w:pos="284"/>
                <w:tab w:val="left" w:pos="567"/>
                <w:tab w:val="left" w:pos="851"/>
                <w:tab w:val="left" w:pos="6804"/>
              </w:tabs>
              <w:spacing w:before="60" w:after="60" w:line="280" w:lineRule="exact"/>
              <w:rPr>
                <w:rFonts w:ascii="Century Gothic" w:eastAsia="Calibri" w:hAnsi="Century Gothic"/>
                <w:color w:val="538135"/>
                <w:sz w:val="20"/>
                <w:szCs w:val="20"/>
              </w:rPr>
            </w:pPr>
          </w:p>
        </w:tc>
      </w:tr>
    </w:tbl>
    <w:p w14:paraId="6553E1A7" w14:textId="77777777" w:rsidR="00D402CC" w:rsidRPr="00D402CC" w:rsidRDefault="00D402CC" w:rsidP="00D402CC">
      <w:pPr>
        <w:widowControl/>
        <w:tabs>
          <w:tab w:val="left" w:pos="284"/>
          <w:tab w:val="left" w:pos="567"/>
          <w:tab w:val="left" w:pos="851"/>
          <w:tab w:val="left" w:pos="6804"/>
        </w:tabs>
        <w:autoSpaceDE/>
        <w:autoSpaceDN/>
        <w:spacing w:after="180" w:line="280" w:lineRule="exact"/>
        <w:rPr>
          <w:rFonts w:ascii="Century Gothic" w:eastAsia="Calibri" w:hAnsi="Century Gothic"/>
          <w:color w:val="538135"/>
          <w:sz w:val="20"/>
          <w:szCs w:val="20"/>
          <w:lang w:val="en-GB"/>
        </w:rPr>
      </w:pPr>
    </w:p>
    <w:tbl>
      <w:tblPr>
        <w:tblStyle w:val="TableGrid"/>
        <w:tblW w:w="0" w:type="auto"/>
        <w:tblLook w:val="04A0" w:firstRow="1" w:lastRow="0" w:firstColumn="1" w:lastColumn="0" w:noHBand="0" w:noVBand="1"/>
      </w:tblPr>
      <w:tblGrid>
        <w:gridCol w:w="3539"/>
        <w:gridCol w:w="6315"/>
      </w:tblGrid>
      <w:tr w:rsidR="00D402CC" w:rsidRPr="00D402CC" w14:paraId="238EFB3F" w14:textId="77777777" w:rsidTr="007867E9">
        <w:trPr>
          <w:trHeight w:val="253"/>
        </w:trPr>
        <w:tc>
          <w:tcPr>
            <w:tcW w:w="3539" w:type="dxa"/>
            <w:shd w:val="clear" w:color="auto" w:fill="F0F0EB"/>
          </w:tcPr>
          <w:p w14:paraId="5E04A0BA" w14:textId="77777777" w:rsidR="00D402CC" w:rsidRPr="00D402CC" w:rsidRDefault="00D402CC" w:rsidP="00D402CC">
            <w:pPr>
              <w:spacing w:before="60" w:after="60"/>
              <w:rPr>
                <w:rFonts w:ascii="Century Gothic" w:eastAsia="Calibri" w:hAnsi="Century Gothic"/>
                <w:b/>
                <w:bCs/>
                <w:color w:val="538135"/>
                <w:sz w:val="20"/>
                <w:szCs w:val="20"/>
              </w:rPr>
            </w:pPr>
            <w:r w:rsidRPr="00D402CC">
              <w:rPr>
                <w:rFonts w:ascii="Century Gothic" w:eastAsia="Calibri" w:hAnsi="Century Gothic"/>
                <w:b/>
                <w:bCs/>
                <w:color w:val="538135"/>
                <w:sz w:val="20"/>
                <w:szCs w:val="20"/>
              </w:rPr>
              <w:t>Printed Name</w:t>
            </w:r>
          </w:p>
        </w:tc>
        <w:tc>
          <w:tcPr>
            <w:tcW w:w="6315" w:type="dxa"/>
          </w:tcPr>
          <w:p w14:paraId="7296F056" w14:textId="77777777" w:rsidR="00D402CC" w:rsidRPr="00D402CC" w:rsidRDefault="00D402CC" w:rsidP="00D402CC">
            <w:pPr>
              <w:tabs>
                <w:tab w:val="left" w:pos="284"/>
                <w:tab w:val="left" w:pos="567"/>
                <w:tab w:val="left" w:pos="851"/>
                <w:tab w:val="left" w:pos="6804"/>
              </w:tabs>
              <w:spacing w:before="60" w:after="60" w:line="280" w:lineRule="exact"/>
              <w:rPr>
                <w:rFonts w:ascii="Century Gothic" w:eastAsia="Calibri" w:hAnsi="Century Gothic"/>
                <w:color w:val="538135"/>
                <w:sz w:val="20"/>
                <w:szCs w:val="20"/>
              </w:rPr>
            </w:pPr>
          </w:p>
        </w:tc>
      </w:tr>
      <w:tr w:rsidR="00D402CC" w:rsidRPr="00D402CC" w14:paraId="04D67B56" w14:textId="77777777" w:rsidTr="007867E9">
        <w:tc>
          <w:tcPr>
            <w:tcW w:w="3539" w:type="dxa"/>
            <w:shd w:val="clear" w:color="auto" w:fill="F0F0EB"/>
          </w:tcPr>
          <w:p w14:paraId="3F4957DC" w14:textId="77777777" w:rsidR="00D402CC" w:rsidRPr="00D402CC" w:rsidRDefault="00D402CC" w:rsidP="00D402CC">
            <w:pPr>
              <w:spacing w:before="60" w:after="60"/>
              <w:rPr>
                <w:rFonts w:ascii="Century Gothic" w:eastAsia="Calibri" w:hAnsi="Century Gothic"/>
                <w:b/>
                <w:bCs/>
                <w:color w:val="538135"/>
                <w:sz w:val="20"/>
                <w:szCs w:val="20"/>
              </w:rPr>
            </w:pPr>
            <w:r w:rsidRPr="00D402CC">
              <w:rPr>
                <w:rFonts w:ascii="Century Gothic" w:eastAsia="Calibri" w:hAnsi="Century Gothic"/>
                <w:b/>
                <w:bCs/>
                <w:color w:val="538135"/>
                <w:sz w:val="20"/>
                <w:szCs w:val="20"/>
              </w:rPr>
              <w:t>Signed</w:t>
            </w:r>
          </w:p>
        </w:tc>
        <w:tc>
          <w:tcPr>
            <w:tcW w:w="6315" w:type="dxa"/>
          </w:tcPr>
          <w:p w14:paraId="7BBC60B2" w14:textId="77777777" w:rsidR="00D402CC" w:rsidRPr="00D402CC" w:rsidRDefault="00D402CC" w:rsidP="00D402CC">
            <w:pPr>
              <w:tabs>
                <w:tab w:val="left" w:pos="284"/>
                <w:tab w:val="left" w:pos="567"/>
                <w:tab w:val="left" w:pos="851"/>
                <w:tab w:val="left" w:pos="6804"/>
              </w:tabs>
              <w:spacing w:before="60" w:after="60" w:line="280" w:lineRule="exact"/>
              <w:rPr>
                <w:rFonts w:ascii="Century Gothic" w:eastAsia="Calibri" w:hAnsi="Century Gothic"/>
                <w:color w:val="538135"/>
                <w:sz w:val="20"/>
                <w:szCs w:val="20"/>
              </w:rPr>
            </w:pPr>
          </w:p>
        </w:tc>
      </w:tr>
      <w:tr w:rsidR="00D402CC" w:rsidRPr="00D402CC" w14:paraId="79EA8660" w14:textId="77777777" w:rsidTr="007867E9">
        <w:tc>
          <w:tcPr>
            <w:tcW w:w="3539" w:type="dxa"/>
            <w:shd w:val="clear" w:color="auto" w:fill="F0F0EB"/>
          </w:tcPr>
          <w:p w14:paraId="334650A9" w14:textId="77777777" w:rsidR="00D402CC" w:rsidRPr="00D402CC" w:rsidRDefault="00D402CC" w:rsidP="00D402CC">
            <w:pPr>
              <w:spacing w:before="60" w:after="60"/>
              <w:rPr>
                <w:rFonts w:ascii="Century Gothic" w:eastAsia="Calibri" w:hAnsi="Century Gothic"/>
                <w:b/>
                <w:bCs/>
                <w:color w:val="538135"/>
                <w:sz w:val="20"/>
                <w:szCs w:val="20"/>
              </w:rPr>
            </w:pPr>
            <w:r w:rsidRPr="00D402CC">
              <w:rPr>
                <w:rFonts w:ascii="Century Gothic" w:eastAsia="Calibri" w:hAnsi="Century Gothic"/>
                <w:b/>
                <w:bCs/>
                <w:color w:val="538135"/>
                <w:sz w:val="20"/>
                <w:szCs w:val="20"/>
              </w:rPr>
              <w:t>Date</w:t>
            </w:r>
          </w:p>
        </w:tc>
        <w:tc>
          <w:tcPr>
            <w:tcW w:w="6315" w:type="dxa"/>
          </w:tcPr>
          <w:p w14:paraId="2B9122A3" w14:textId="77777777" w:rsidR="00D402CC" w:rsidRPr="00D402CC" w:rsidRDefault="00D402CC" w:rsidP="00D402CC">
            <w:pPr>
              <w:tabs>
                <w:tab w:val="left" w:pos="284"/>
                <w:tab w:val="left" w:pos="567"/>
                <w:tab w:val="left" w:pos="851"/>
                <w:tab w:val="left" w:pos="6804"/>
              </w:tabs>
              <w:spacing w:before="60" w:after="60" w:line="280" w:lineRule="exact"/>
              <w:rPr>
                <w:rFonts w:ascii="Century Gothic" w:eastAsia="Calibri" w:hAnsi="Century Gothic"/>
                <w:color w:val="538135"/>
                <w:sz w:val="20"/>
                <w:szCs w:val="20"/>
              </w:rPr>
            </w:pPr>
          </w:p>
        </w:tc>
      </w:tr>
    </w:tbl>
    <w:p w14:paraId="37756CC4" w14:textId="2FD5A2A0" w:rsidR="00B509AA" w:rsidRPr="00975D8B" w:rsidRDefault="00B509AA" w:rsidP="00D402CC">
      <w:pPr>
        <w:widowControl/>
        <w:tabs>
          <w:tab w:val="left" w:pos="284"/>
          <w:tab w:val="left" w:pos="567"/>
          <w:tab w:val="left" w:pos="851"/>
          <w:tab w:val="left" w:pos="6804"/>
        </w:tabs>
        <w:autoSpaceDE/>
        <w:autoSpaceDN/>
        <w:spacing w:after="180" w:line="280" w:lineRule="exact"/>
        <w:ind w:left="568" w:hanging="284"/>
        <w:rPr>
          <w:rFonts w:ascii="Century Gothic" w:hAnsi="Century Gothic"/>
          <w:color w:val="76923C" w:themeColor="accent3" w:themeShade="BF"/>
          <w:sz w:val="20"/>
          <w:szCs w:val="20"/>
        </w:rPr>
      </w:pPr>
    </w:p>
    <w:sectPr w:rsidR="00B509AA" w:rsidRPr="00975D8B" w:rsidSect="00860690">
      <w:pgSz w:w="11910" w:h="16840"/>
      <w:pgMar w:top="720" w:right="799" w:bottom="1202" w:left="567" w:header="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3DBDB" w14:textId="77777777" w:rsidR="00860690" w:rsidRDefault="00860690">
      <w:r>
        <w:separator/>
      </w:r>
    </w:p>
  </w:endnote>
  <w:endnote w:type="continuationSeparator" w:id="0">
    <w:p w14:paraId="27F1945C" w14:textId="77777777" w:rsidR="00860690" w:rsidRDefault="00860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Next LT Pro">
    <w:charset w:val="00"/>
    <w:family w:val="swiss"/>
    <w:pitch w:val="variable"/>
    <w:sig w:usb0="800000EF" w:usb1="5000204A" w:usb2="00000000" w:usb3="00000000" w:csb0="00000093"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576CD" w14:textId="247550E5" w:rsidR="00B509AA" w:rsidRDefault="00000000">
    <w:pPr>
      <w:pStyle w:val="BodyText"/>
      <w:spacing w:before="0" w:line="14" w:lineRule="auto"/>
      <w:ind w:left="0" w:firstLine="0"/>
      <w:rPr>
        <w:sz w:val="20"/>
      </w:rPr>
    </w:pPr>
    <w:r>
      <w:rPr>
        <w:noProof/>
      </w:rPr>
      <mc:AlternateContent>
        <mc:Choice Requires="wps">
          <w:drawing>
            <wp:anchor distT="0" distB="0" distL="0" distR="0" simplePos="0" relativeHeight="251669504" behindDoc="1" locked="0" layoutInCell="1" allowOverlap="1" wp14:anchorId="51F977FC" wp14:editId="6A7CE9D8">
              <wp:simplePos x="0" y="0"/>
              <wp:positionH relativeFrom="page">
                <wp:posOffset>6815073</wp:posOffset>
              </wp:positionH>
              <wp:positionV relativeFrom="page">
                <wp:posOffset>9906710</wp:posOffset>
              </wp:positionV>
              <wp:extent cx="2324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5523E181" w14:textId="77777777" w:rsidR="00B509AA" w:rsidRDefault="00000000">
                          <w:pPr>
                            <w:pStyle w:val="BodyText"/>
                            <w:spacing w:before="0" w:line="245" w:lineRule="exact"/>
                            <w:ind w:left="60" w:firstLine="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51F977FC" id="_x0000_t202" coordsize="21600,21600" o:spt="202" path="m,l,21600r21600,l21600,xe">
              <v:stroke joinstyle="miter"/>
              <v:path gradientshapeok="t" o:connecttype="rect"/>
            </v:shapetype>
            <v:shape id="Textbox 2" o:spid="_x0000_s1027" type="#_x0000_t202" style="position:absolute;margin-left:536.6pt;margin-top:780.05pt;width:18.3pt;height:13.05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" filled="f" stroked="f">
              <v:textbox inset="0,0,0,0">
                <w:txbxContent>
                  <w:p w14:paraId="5523E181" w14:textId="77777777" w:rsidR="00B509AA" w:rsidRDefault="00000000">
                    <w:pPr>
                      <w:pStyle w:val="BodyText"/>
                      <w:spacing w:before="0" w:line="245" w:lineRule="exact"/>
                      <w:ind w:left="60" w:firstLine="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9D24" w14:textId="600C4166" w:rsidR="00A66777" w:rsidRPr="00A66777" w:rsidRDefault="00A66777">
    <w:pPr>
      <w:pStyle w:val="Footer"/>
      <w:rPr>
        <w:sz w:val="16"/>
        <w:szCs w:val="16"/>
      </w:rPr>
    </w:pPr>
    <w:r>
      <w:rPr>
        <w:sz w:val="16"/>
        <w:szCs w:val="16"/>
      </w:rPr>
      <w:t xml:space="preserve">ACT Multi Academy Trust </w:t>
    </w:r>
    <w:r w:rsidR="0027686E">
      <w:rPr>
        <w:sz w:val="16"/>
        <w:szCs w:val="16"/>
      </w:rPr>
      <w:t xml:space="preserve">Disciplinary </w:t>
    </w:r>
    <w:proofErr w:type="gramStart"/>
    <w:r w:rsidR="0027686E">
      <w:rPr>
        <w:sz w:val="16"/>
        <w:szCs w:val="16"/>
      </w:rPr>
      <w:t xml:space="preserve">Procedure </w:t>
    </w:r>
    <w:r>
      <w:rPr>
        <w:sz w:val="16"/>
        <w:szCs w:val="16"/>
      </w:rPr>
      <w:t xml:space="preserve"> Policy</w:t>
    </w:r>
    <w:proofErr w:type="gramEnd"/>
    <w:r>
      <w:rPr>
        <w:sz w:val="16"/>
        <w:szCs w:val="16"/>
      </w:rPr>
      <w:t xml:space="preserve"> Dec 2023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B7DA2" w14:textId="77777777" w:rsidR="00860690" w:rsidRDefault="00860690">
      <w:r>
        <w:separator/>
      </w:r>
    </w:p>
  </w:footnote>
  <w:footnote w:type="continuationSeparator" w:id="0">
    <w:p w14:paraId="61CEC4F9" w14:textId="77777777" w:rsidR="00860690" w:rsidRDefault="008606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F1417" w14:textId="5B915707" w:rsidR="00A66777" w:rsidRDefault="00A66777" w:rsidP="00A66777">
    <w:pPr>
      <w:pStyle w:val="Header"/>
      <w:jc w:val="center"/>
    </w:pPr>
    <w:r>
      <w:rPr>
        <w:noProof/>
      </w:rPr>
      <w:drawing>
        <wp:inline distT="0" distB="0" distL="0" distR="0" wp14:anchorId="71C481AE" wp14:editId="1AAFDDC2">
          <wp:extent cx="5254906" cy="2512517"/>
          <wp:effectExtent l="95250" t="95250" r="98425" b="783590"/>
          <wp:docPr id="15049886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988651" name="Picture 1504988651"/>
                  <pic:cNvPicPr/>
                </pic:nvPicPr>
                <pic:blipFill>
                  <a:blip r:embed="rId1">
                    <a:extLst>
                      <a:ext uri="{28A0092B-C50C-407E-A947-70E740481C1C}">
                        <a14:useLocalDpi xmlns:a14="http://schemas.microsoft.com/office/drawing/2010/main" val="0"/>
                      </a:ext>
                    </a:extLst>
                  </a:blip>
                  <a:stretch>
                    <a:fillRect/>
                  </a:stretch>
                </pic:blipFill>
                <pic:spPr>
                  <a:xfrm>
                    <a:off x="0" y="0"/>
                    <a:ext cx="5266323" cy="2517976"/>
                  </a:xfrm>
                  <a:prstGeom prst="roundRect">
                    <a:avLst>
                      <a:gd name="adj" fmla="val 4167"/>
                    </a:avLst>
                  </a:prstGeom>
                  <a:solidFill>
                    <a:srgbClr val="FFFFFF"/>
                  </a:solidFill>
                  <a:ln w="76200" cap="sq">
                    <a:solidFill>
                      <a:srgbClr val="9BBB59">
                        <a:lumMod val="75000"/>
                      </a:srgbClr>
                    </a:solidFill>
                    <a:miter lim="800000"/>
                  </a:ln>
                  <a:effectLst>
                    <a:reflection blurRad="12700" stA="28000" endPos="28000" dist="5000" dir="5400000" sy="-100000" algn="bl" rotWithShape="0"/>
                  </a:effectLst>
                  <a:scene3d>
                    <a:camera prst="orthographicFront"/>
                    <a:lightRig rig="threePt" dir="t">
                      <a:rot lat="0" lon="0" rev="2700000"/>
                    </a:lightRig>
                  </a:scene3d>
                  <a:sp3d>
                    <a:bevelT h="38100"/>
                    <a:contourClr>
                      <a:srgbClr val="C0C0C0"/>
                    </a:contourClr>
                  </a:sp3d>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9BC"/>
    <w:multiLevelType w:val="multilevel"/>
    <w:tmpl w:val="6688EB0A"/>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rPr>
        <w:color w:val="auto"/>
      </w:rPr>
    </w:lvl>
    <w:lvl w:ilvl="2">
      <w:start w:val="1"/>
      <w:numFmt w:val="decimal"/>
      <w:pStyle w:val="Numberedsubheading2"/>
      <w:lvlText w:val="%1.%2.%3."/>
      <w:lvlJc w:val="left"/>
      <w:pPr>
        <w:ind w:left="2915" w:hanging="504"/>
      </w:pPr>
      <w:rPr>
        <w:color w:val="auto"/>
      </w:rPr>
    </w:lvl>
    <w:lvl w:ilvl="3">
      <w:start w:val="1"/>
      <w:numFmt w:val="decimal"/>
      <w:pStyle w:val="NumberedSubheadingLevel3"/>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904AF3"/>
    <w:multiLevelType w:val="hybridMultilevel"/>
    <w:tmpl w:val="15C471E2"/>
    <w:lvl w:ilvl="0" w:tplc="655634F6">
      <w:start w:val="1"/>
      <w:numFmt w:val="decimal"/>
      <w:lvlText w:val="%1."/>
      <w:lvlJc w:val="left"/>
      <w:pPr>
        <w:ind w:left="9985" w:hanging="720"/>
        <w:jc w:val="left"/>
      </w:pPr>
      <w:rPr>
        <w:rFonts w:ascii="Arial" w:eastAsia="Arial" w:hAnsi="Arial" w:cs="Arial" w:hint="default"/>
        <w:b w:val="0"/>
        <w:bCs w:val="0"/>
        <w:i w:val="0"/>
        <w:iCs w:val="0"/>
        <w:spacing w:val="-1"/>
        <w:w w:val="100"/>
        <w:sz w:val="22"/>
        <w:szCs w:val="22"/>
        <w:lang w:val="en-US" w:eastAsia="en-US" w:bidi="ar-SA"/>
      </w:rPr>
    </w:lvl>
    <w:lvl w:ilvl="1" w:tplc="5252696C">
      <w:numFmt w:val="bullet"/>
      <w:lvlText w:val="•"/>
      <w:lvlJc w:val="left"/>
      <w:pPr>
        <w:ind w:left="10559" w:hanging="720"/>
      </w:pPr>
      <w:rPr>
        <w:rFonts w:hint="default"/>
        <w:lang w:val="en-US" w:eastAsia="en-US" w:bidi="ar-SA"/>
      </w:rPr>
    </w:lvl>
    <w:lvl w:ilvl="2" w:tplc="AB3EECC0">
      <w:numFmt w:val="bullet"/>
      <w:lvlText w:val="•"/>
      <w:lvlJc w:val="left"/>
      <w:pPr>
        <w:ind w:left="11137" w:hanging="720"/>
      </w:pPr>
      <w:rPr>
        <w:rFonts w:hint="default"/>
        <w:lang w:val="en-US" w:eastAsia="en-US" w:bidi="ar-SA"/>
      </w:rPr>
    </w:lvl>
    <w:lvl w:ilvl="3" w:tplc="46963B74">
      <w:numFmt w:val="bullet"/>
      <w:lvlText w:val="•"/>
      <w:lvlJc w:val="left"/>
      <w:pPr>
        <w:ind w:left="11715" w:hanging="720"/>
      </w:pPr>
      <w:rPr>
        <w:rFonts w:hint="default"/>
        <w:lang w:val="en-US" w:eastAsia="en-US" w:bidi="ar-SA"/>
      </w:rPr>
    </w:lvl>
    <w:lvl w:ilvl="4" w:tplc="39783F66">
      <w:numFmt w:val="bullet"/>
      <w:lvlText w:val="•"/>
      <w:lvlJc w:val="left"/>
      <w:pPr>
        <w:ind w:left="12293" w:hanging="720"/>
      </w:pPr>
      <w:rPr>
        <w:rFonts w:hint="default"/>
        <w:lang w:val="en-US" w:eastAsia="en-US" w:bidi="ar-SA"/>
      </w:rPr>
    </w:lvl>
    <w:lvl w:ilvl="5" w:tplc="7A966B1C">
      <w:numFmt w:val="bullet"/>
      <w:lvlText w:val="•"/>
      <w:lvlJc w:val="left"/>
      <w:pPr>
        <w:ind w:left="12871" w:hanging="720"/>
      </w:pPr>
      <w:rPr>
        <w:rFonts w:hint="default"/>
        <w:lang w:val="en-US" w:eastAsia="en-US" w:bidi="ar-SA"/>
      </w:rPr>
    </w:lvl>
    <w:lvl w:ilvl="6" w:tplc="901A9A46">
      <w:numFmt w:val="bullet"/>
      <w:lvlText w:val="•"/>
      <w:lvlJc w:val="left"/>
      <w:pPr>
        <w:ind w:left="13449" w:hanging="720"/>
      </w:pPr>
      <w:rPr>
        <w:rFonts w:hint="default"/>
        <w:lang w:val="en-US" w:eastAsia="en-US" w:bidi="ar-SA"/>
      </w:rPr>
    </w:lvl>
    <w:lvl w:ilvl="7" w:tplc="1568A022">
      <w:numFmt w:val="bullet"/>
      <w:lvlText w:val="•"/>
      <w:lvlJc w:val="left"/>
      <w:pPr>
        <w:ind w:left="14027" w:hanging="720"/>
      </w:pPr>
      <w:rPr>
        <w:rFonts w:hint="default"/>
        <w:lang w:val="en-US" w:eastAsia="en-US" w:bidi="ar-SA"/>
      </w:rPr>
    </w:lvl>
    <w:lvl w:ilvl="8" w:tplc="E7CE8E24">
      <w:numFmt w:val="bullet"/>
      <w:lvlText w:val="•"/>
      <w:lvlJc w:val="left"/>
      <w:pPr>
        <w:ind w:left="14605" w:hanging="720"/>
      </w:pPr>
      <w:rPr>
        <w:rFonts w:hint="default"/>
        <w:lang w:val="en-US" w:eastAsia="en-US" w:bidi="ar-SA"/>
      </w:rPr>
    </w:lvl>
  </w:abstractNum>
  <w:abstractNum w:abstractNumId="2" w15:restartNumberingAfterBreak="0">
    <w:nsid w:val="07E51858"/>
    <w:multiLevelType w:val="hybridMultilevel"/>
    <w:tmpl w:val="57780BBC"/>
    <w:lvl w:ilvl="0" w:tplc="7FBE0B96">
      <w:numFmt w:val="bullet"/>
      <w:lvlText w:val="•"/>
      <w:lvlJc w:val="left"/>
      <w:pPr>
        <w:ind w:left="326" w:hanging="214"/>
      </w:pPr>
      <w:rPr>
        <w:rFonts w:ascii="Segoe UI Symbol" w:eastAsia="Segoe UI Symbol" w:hAnsi="Segoe UI Symbol" w:cs="Segoe UI Symbol" w:hint="default"/>
        <w:b w:val="0"/>
        <w:bCs w:val="0"/>
        <w:i w:val="0"/>
        <w:iCs w:val="0"/>
        <w:spacing w:val="0"/>
        <w:w w:val="100"/>
        <w:sz w:val="22"/>
        <w:szCs w:val="22"/>
        <w:lang w:val="en-US" w:eastAsia="en-US" w:bidi="ar-SA"/>
      </w:rPr>
    </w:lvl>
    <w:lvl w:ilvl="1" w:tplc="DA1E60A4">
      <w:numFmt w:val="bullet"/>
      <w:lvlText w:val="•"/>
      <w:lvlJc w:val="left"/>
      <w:pPr>
        <w:ind w:left="646" w:hanging="214"/>
      </w:pPr>
      <w:rPr>
        <w:rFonts w:hint="default"/>
        <w:lang w:val="en-US" w:eastAsia="en-US" w:bidi="ar-SA"/>
      </w:rPr>
    </w:lvl>
    <w:lvl w:ilvl="2" w:tplc="F8FECE1C">
      <w:numFmt w:val="bullet"/>
      <w:lvlText w:val="•"/>
      <w:lvlJc w:val="left"/>
      <w:pPr>
        <w:ind w:left="973" w:hanging="214"/>
      </w:pPr>
      <w:rPr>
        <w:rFonts w:hint="default"/>
        <w:lang w:val="en-US" w:eastAsia="en-US" w:bidi="ar-SA"/>
      </w:rPr>
    </w:lvl>
    <w:lvl w:ilvl="3" w:tplc="A19A2C3A">
      <w:numFmt w:val="bullet"/>
      <w:lvlText w:val="•"/>
      <w:lvlJc w:val="left"/>
      <w:pPr>
        <w:ind w:left="1299" w:hanging="214"/>
      </w:pPr>
      <w:rPr>
        <w:rFonts w:hint="default"/>
        <w:lang w:val="en-US" w:eastAsia="en-US" w:bidi="ar-SA"/>
      </w:rPr>
    </w:lvl>
    <w:lvl w:ilvl="4" w:tplc="325C7D3A">
      <w:numFmt w:val="bullet"/>
      <w:lvlText w:val="•"/>
      <w:lvlJc w:val="left"/>
      <w:pPr>
        <w:ind w:left="1626" w:hanging="214"/>
      </w:pPr>
      <w:rPr>
        <w:rFonts w:hint="default"/>
        <w:lang w:val="en-US" w:eastAsia="en-US" w:bidi="ar-SA"/>
      </w:rPr>
    </w:lvl>
    <w:lvl w:ilvl="5" w:tplc="8CE007DA">
      <w:numFmt w:val="bullet"/>
      <w:lvlText w:val="•"/>
      <w:lvlJc w:val="left"/>
      <w:pPr>
        <w:ind w:left="1953" w:hanging="214"/>
      </w:pPr>
      <w:rPr>
        <w:rFonts w:hint="default"/>
        <w:lang w:val="en-US" w:eastAsia="en-US" w:bidi="ar-SA"/>
      </w:rPr>
    </w:lvl>
    <w:lvl w:ilvl="6" w:tplc="AF20130C">
      <w:numFmt w:val="bullet"/>
      <w:lvlText w:val="•"/>
      <w:lvlJc w:val="left"/>
      <w:pPr>
        <w:ind w:left="2279" w:hanging="214"/>
      </w:pPr>
      <w:rPr>
        <w:rFonts w:hint="default"/>
        <w:lang w:val="en-US" w:eastAsia="en-US" w:bidi="ar-SA"/>
      </w:rPr>
    </w:lvl>
    <w:lvl w:ilvl="7" w:tplc="2B3AA418">
      <w:numFmt w:val="bullet"/>
      <w:lvlText w:val="•"/>
      <w:lvlJc w:val="left"/>
      <w:pPr>
        <w:ind w:left="2606" w:hanging="214"/>
      </w:pPr>
      <w:rPr>
        <w:rFonts w:hint="default"/>
        <w:lang w:val="en-US" w:eastAsia="en-US" w:bidi="ar-SA"/>
      </w:rPr>
    </w:lvl>
    <w:lvl w:ilvl="8" w:tplc="D6BEBF0E">
      <w:numFmt w:val="bullet"/>
      <w:lvlText w:val="•"/>
      <w:lvlJc w:val="left"/>
      <w:pPr>
        <w:ind w:left="2932" w:hanging="214"/>
      </w:pPr>
      <w:rPr>
        <w:rFonts w:hint="default"/>
        <w:lang w:val="en-US" w:eastAsia="en-US" w:bidi="ar-SA"/>
      </w:rPr>
    </w:lvl>
  </w:abstractNum>
  <w:abstractNum w:abstractNumId="3" w15:restartNumberingAfterBreak="0">
    <w:nsid w:val="09B509B1"/>
    <w:multiLevelType w:val="hybridMultilevel"/>
    <w:tmpl w:val="DA66F8EC"/>
    <w:lvl w:ilvl="0" w:tplc="24F07C68">
      <w:numFmt w:val="bullet"/>
      <w:lvlText w:val="•"/>
      <w:lvlJc w:val="left"/>
      <w:pPr>
        <w:ind w:left="345" w:hanging="215"/>
      </w:pPr>
      <w:rPr>
        <w:rFonts w:ascii="Segoe UI Symbol" w:eastAsia="Segoe UI Symbol" w:hAnsi="Segoe UI Symbol" w:cs="Segoe UI Symbol" w:hint="default"/>
        <w:b w:val="0"/>
        <w:bCs w:val="0"/>
        <w:i w:val="0"/>
        <w:iCs w:val="0"/>
        <w:spacing w:val="0"/>
        <w:w w:val="100"/>
        <w:sz w:val="22"/>
        <w:szCs w:val="22"/>
        <w:lang w:val="en-US" w:eastAsia="en-US" w:bidi="ar-SA"/>
      </w:rPr>
    </w:lvl>
    <w:lvl w:ilvl="1" w:tplc="08340928">
      <w:numFmt w:val="bullet"/>
      <w:lvlText w:val="•"/>
      <w:lvlJc w:val="left"/>
      <w:pPr>
        <w:ind w:left="664" w:hanging="215"/>
      </w:pPr>
      <w:rPr>
        <w:rFonts w:hint="default"/>
        <w:lang w:val="en-US" w:eastAsia="en-US" w:bidi="ar-SA"/>
      </w:rPr>
    </w:lvl>
    <w:lvl w:ilvl="2" w:tplc="B1E094F6">
      <w:numFmt w:val="bullet"/>
      <w:lvlText w:val="•"/>
      <w:lvlJc w:val="left"/>
      <w:pPr>
        <w:ind w:left="989" w:hanging="215"/>
      </w:pPr>
      <w:rPr>
        <w:rFonts w:hint="default"/>
        <w:lang w:val="en-US" w:eastAsia="en-US" w:bidi="ar-SA"/>
      </w:rPr>
    </w:lvl>
    <w:lvl w:ilvl="3" w:tplc="303E356C">
      <w:numFmt w:val="bullet"/>
      <w:lvlText w:val="•"/>
      <w:lvlJc w:val="left"/>
      <w:pPr>
        <w:ind w:left="1313" w:hanging="215"/>
      </w:pPr>
      <w:rPr>
        <w:rFonts w:hint="default"/>
        <w:lang w:val="en-US" w:eastAsia="en-US" w:bidi="ar-SA"/>
      </w:rPr>
    </w:lvl>
    <w:lvl w:ilvl="4" w:tplc="02D02888">
      <w:numFmt w:val="bullet"/>
      <w:lvlText w:val="•"/>
      <w:lvlJc w:val="left"/>
      <w:pPr>
        <w:ind w:left="1638" w:hanging="215"/>
      </w:pPr>
      <w:rPr>
        <w:rFonts w:hint="default"/>
        <w:lang w:val="en-US" w:eastAsia="en-US" w:bidi="ar-SA"/>
      </w:rPr>
    </w:lvl>
    <w:lvl w:ilvl="5" w:tplc="73445544">
      <w:numFmt w:val="bullet"/>
      <w:lvlText w:val="•"/>
      <w:lvlJc w:val="left"/>
      <w:pPr>
        <w:ind w:left="1963" w:hanging="215"/>
      </w:pPr>
      <w:rPr>
        <w:rFonts w:hint="default"/>
        <w:lang w:val="en-US" w:eastAsia="en-US" w:bidi="ar-SA"/>
      </w:rPr>
    </w:lvl>
    <w:lvl w:ilvl="6" w:tplc="6E1A762A">
      <w:numFmt w:val="bullet"/>
      <w:lvlText w:val="•"/>
      <w:lvlJc w:val="left"/>
      <w:pPr>
        <w:ind w:left="2287" w:hanging="215"/>
      </w:pPr>
      <w:rPr>
        <w:rFonts w:hint="default"/>
        <w:lang w:val="en-US" w:eastAsia="en-US" w:bidi="ar-SA"/>
      </w:rPr>
    </w:lvl>
    <w:lvl w:ilvl="7" w:tplc="A40ABAD2">
      <w:numFmt w:val="bullet"/>
      <w:lvlText w:val="•"/>
      <w:lvlJc w:val="left"/>
      <w:pPr>
        <w:ind w:left="2612" w:hanging="215"/>
      </w:pPr>
      <w:rPr>
        <w:rFonts w:hint="default"/>
        <w:lang w:val="en-US" w:eastAsia="en-US" w:bidi="ar-SA"/>
      </w:rPr>
    </w:lvl>
    <w:lvl w:ilvl="8" w:tplc="8ABAA3B6">
      <w:numFmt w:val="bullet"/>
      <w:lvlText w:val="•"/>
      <w:lvlJc w:val="left"/>
      <w:pPr>
        <w:ind w:left="2936" w:hanging="215"/>
      </w:pPr>
      <w:rPr>
        <w:rFonts w:hint="default"/>
        <w:lang w:val="en-US" w:eastAsia="en-US" w:bidi="ar-SA"/>
      </w:rPr>
    </w:lvl>
  </w:abstractNum>
  <w:abstractNum w:abstractNumId="4" w15:restartNumberingAfterBreak="0">
    <w:nsid w:val="0BD528F6"/>
    <w:multiLevelType w:val="hybridMultilevel"/>
    <w:tmpl w:val="418061DC"/>
    <w:lvl w:ilvl="0" w:tplc="A5449646">
      <w:start w:val="10"/>
      <w:numFmt w:val="decimal"/>
      <w:lvlText w:val="%1."/>
      <w:lvlJc w:val="left"/>
      <w:pPr>
        <w:ind w:left="1781" w:hanging="534"/>
        <w:jc w:val="right"/>
      </w:pPr>
      <w:rPr>
        <w:rFonts w:ascii="Arial" w:eastAsia="Arial" w:hAnsi="Arial" w:cs="Arial" w:hint="default"/>
        <w:b/>
        <w:bCs/>
        <w:i w:val="0"/>
        <w:iCs w:val="0"/>
        <w:color w:val="0F4F75"/>
        <w:spacing w:val="0"/>
        <w:w w:val="99"/>
        <w:sz w:val="32"/>
        <w:szCs w:val="32"/>
        <w:lang w:val="en-US" w:eastAsia="en-US" w:bidi="ar-SA"/>
      </w:rPr>
    </w:lvl>
    <w:lvl w:ilvl="1" w:tplc="811EDFC8">
      <w:numFmt w:val="bullet"/>
      <w:lvlText w:val="•"/>
      <w:lvlJc w:val="left"/>
      <w:pPr>
        <w:ind w:left="1798" w:hanging="360"/>
      </w:pPr>
      <w:rPr>
        <w:rFonts w:ascii="Arial" w:eastAsia="Arial" w:hAnsi="Arial" w:cs="Arial" w:hint="default"/>
        <w:b w:val="0"/>
        <w:bCs w:val="0"/>
        <w:i w:val="0"/>
        <w:iCs w:val="0"/>
        <w:spacing w:val="0"/>
        <w:w w:val="100"/>
        <w:sz w:val="22"/>
        <w:szCs w:val="22"/>
        <w:lang w:val="en-US" w:eastAsia="en-US" w:bidi="ar-SA"/>
      </w:rPr>
    </w:lvl>
    <w:lvl w:ilvl="2" w:tplc="804C59E6">
      <w:numFmt w:val="bullet"/>
      <w:lvlText w:val="•"/>
      <w:lvlJc w:val="left"/>
      <w:pPr>
        <w:ind w:left="2834" w:hanging="360"/>
      </w:pPr>
      <w:rPr>
        <w:rFonts w:hint="default"/>
        <w:lang w:val="en-US" w:eastAsia="en-US" w:bidi="ar-SA"/>
      </w:rPr>
    </w:lvl>
    <w:lvl w:ilvl="3" w:tplc="1E8C4D44">
      <w:numFmt w:val="bullet"/>
      <w:lvlText w:val="•"/>
      <w:lvlJc w:val="left"/>
      <w:pPr>
        <w:ind w:left="3868" w:hanging="360"/>
      </w:pPr>
      <w:rPr>
        <w:rFonts w:hint="default"/>
        <w:lang w:val="en-US" w:eastAsia="en-US" w:bidi="ar-SA"/>
      </w:rPr>
    </w:lvl>
    <w:lvl w:ilvl="4" w:tplc="967EF4EE">
      <w:numFmt w:val="bullet"/>
      <w:lvlText w:val="•"/>
      <w:lvlJc w:val="left"/>
      <w:pPr>
        <w:ind w:left="4902" w:hanging="360"/>
      </w:pPr>
      <w:rPr>
        <w:rFonts w:hint="default"/>
        <w:lang w:val="en-US" w:eastAsia="en-US" w:bidi="ar-SA"/>
      </w:rPr>
    </w:lvl>
    <w:lvl w:ilvl="5" w:tplc="EE9A1004">
      <w:numFmt w:val="bullet"/>
      <w:lvlText w:val="•"/>
      <w:lvlJc w:val="left"/>
      <w:pPr>
        <w:ind w:left="5936" w:hanging="360"/>
      </w:pPr>
      <w:rPr>
        <w:rFonts w:hint="default"/>
        <w:lang w:val="en-US" w:eastAsia="en-US" w:bidi="ar-SA"/>
      </w:rPr>
    </w:lvl>
    <w:lvl w:ilvl="6" w:tplc="C64CD0DA">
      <w:numFmt w:val="bullet"/>
      <w:lvlText w:val="•"/>
      <w:lvlJc w:val="left"/>
      <w:pPr>
        <w:ind w:left="6970" w:hanging="360"/>
      </w:pPr>
      <w:rPr>
        <w:rFonts w:hint="default"/>
        <w:lang w:val="en-US" w:eastAsia="en-US" w:bidi="ar-SA"/>
      </w:rPr>
    </w:lvl>
    <w:lvl w:ilvl="7" w:tplc="F80ED584">
      <w:numFmt w:val="bullet"/>
      <w:lvlText w:val="•"/>
      <w:lvlJc w:val="left"/>
      <w:pPr>
        <w:ind w:left="8004" w:hanging="360"/>
      </w:pPr>
      <w:rPr>
        <w:rFonts w:hint="default"/>
        <w:lang w:val="en-US" w:eastAsia="en-US" w:bidi="ar-SA"/>
      </w:rPr>
    </w:lvl>
    <w:lvl w:ilvl="8" w:tplc="BA2A813E">
      <w:numFmt w:val="bullet"/>
      <w:lvlText w:val="•"/>
      <w:lvlJc w:val="left"/>
      <w:pPr>
        <w:ind w:left="9038" w:hanging="360"/>
      </w:pPr>
      <w:rPr>
        <w:rFonts w:hint="default"/>
        <w:lang w:val="en-US" w:eastAsia="en-US" w:bidi="ar-SA"/>
      </w:rPr>
    </w:lvl>
  </w:abstractNum>
  <w:abstractNum w:abstractNumId="5" w15:restartNumberingAfterBreak="0">
    <w:nsid w:val="103D3879"/>
    <w:multiLevelType w:val="hybridMultilevel"/>
    <w:tmpl w:val="5C0CB554"/>
    <w:lvl w:ilvl="0" w:tplc="D9EA7D60">
      <w:numFmt w:val="bullet"/>
      <w:lvlText w:val="•"/>
      <w:lvlJc w:val="left"/>
      <w:pPr>
        <w:ind w:left="218" w:hanging="215"/>
      </w:pPr>
      <w:rPr>
        <w:rFonts w:ascii="Segoe UI Symbol" w:eastAsia="Segoe UI Symbol" w:hAnsi="Segoe UI Symbol" w:cs="Segoe UI Symbol" w:hint="default"/>
        <w:b w:val="0"/>
        <w:bCs w:val="0"/>
        <w:i w:val="0"/>
        <w:iCs w:val="0"/>
        <w:spacing w:val="0"/>
        <w:w w:val="100"/>
        <w:sz w:val="22"/>
        <w:szCs w:val="22"/>
        <w:lang w:val="en-US" w:eastAsia="en-US" w:bidi="ar-SA"/>
      </w:rPr>
    </w:lvl>
    <w:lvl w:ilvl="1" w:tplc="69E299CE">
      <w:numFmt w:val="bullet"/>
      <w:lvlText w:val="•"/>
      <w:lvlJc w:val="left"/>
      <w:pPr>
        <w:ind w:left="556" w:hanging="215"/>
      </w:pPr>
      <w:rPr>
        <w:rFonts w:hint="default"/>
        <w:lang w:val="en-US" w:eastAsia="en-US" w:bidi="ar-SA"/>
      </w:rPr>
    </w:lvl>
    <w:lvl w:ilvl="2" w:tplc="06264E04">
      <w:numFmt w:val="bullet"/>
      <w:lvlText w:val="•"/>
      <w:lvlJc w:val="left"/>
      <w:pPr>
        <w:ind w:left="893" w:hanging="215"/>
      </w:pPr>
      <w:rPr>
        <w:rFonts w:hint="default"/>
        <w:lang w:val="en-US" w:eastAsia="en-US" w:bidi="ar-SA"/>
      </w:rPr>
    </w:lvl>
    <w:lvl w:ilvl="3" w:tplc="598E3042">
      <w:numFmt w:val="bullet"/>
      <w:lvlText w:val="•"/>
      <w:lvlJc w:val="left"/>
      <w:pPr>
        <w:ind w:left="1229" w:hanging="215"/>
      </w:pPr>
      <w:rPr>
        <w:rFonts w:hint="default"/>
        <w:lang w:val="en-US" w:eastAsia="en-US" w:bidi="ar-SA"/>
      </w:rPr>
    </w:lvl>
    <w:lvl w:ilvl="4" w:tplc="A6B02EB6">
      <w:numFmt w:val="bullet"/>
      <w:lvlText w:val="•"/>
      <w:lvlJc w:val="left"/>
      <w:pPr>
        <w:ind w:left="1566" w:hanging="215"/>
      </w:pPr>
      <w:rPr>
        <w:rFonts w:hint="default"/>
        <w:lang w:val="en-US" w:eastAsia="en-US" w:bidi="ar-SA"/>
      </w:rPr>
    </w:lvl>
    <w:lvl w:ilvl="5" w:tplc="42926BCC">
      <w:numFmt w:val="bullet"/>
      <w:lvlText w:val="•"/>
      <w:lvlJc w:val="left"/>
      <w:pPr>
        <w:ind w:left="1903" w:hanging="215"/>
      </w:pPr>
      <w:rPr>
        <w:rFonts w:hint="default"/>
        <w:lang w:val="en-US" w:eastAsia="en-US" w:bidi="ar-SA"/>
      </w:rPr>
    </w:lvl>
    <w:lvl w:ilvl="6" w:tplc="DC28A4BE">
      <w:numFmt w:val="bullet"/>
      <w:lvlText w:val="•"/>
      <w:lvlJc w:val="left"/>
      <w:pPr>
        <w:ind w:left="2239" w:hanging="215"/>
      </w:pPr>
      <w:rPr>
        <w:rFonts w:hint="default"/>
        <w:lang w:val="en-US" w:eastAsia="en-US" w:bidi="ar-SA"/>
      </w:rPr>
    </w:lvl>
    <w:lvl w:ilvl="7" w:tplc="8BACC0A6">
      <w:numFmt w:val="bullet"/>
      <w:lvlText w:val="•"/>
      <w:lvlJc w:val="left"/>
      <w:pPr>
        <w:ind w:left="2576" w:hanging="215"/>
      </w:pPr>
      <w:rPr>
        <w:rFonts w:hint="default"/>
        <w:lang w:val="en-US" w:eastAsia="en-US" w:bidi="ar-SA"/>
      </w:rPr>
    </w:lvl>
    <w:lvl w:ilvl="8" w:tplc="46EC4780">
      <w:numFmt w:val="bullet"/>
      <w:lvlText w:val="•"/>
      <w:lvlJc w:val="left"/>
      <w:pPr>
        <w:ind w:left="2912" w:hanging="215"/>
      </w:pPr>
      <w:rPr>
        <w:rFonts w:hint="default"/>
        <w:lang w:val="en-US" w:eastAsia="en-US" w:bidi="ar-SA"/>
      </w:rPr>
    </w:lvl>
  </w:abstractNum>
  <w:abstractNum w:abstractNumId="6" w15:restartNumberingAfterBreak="0">
    <w:nsid w:val="18D7335D"/>
    <w:multiLevelType w:val="hybridMultilevel"/>
    <w:tmpl w:val="5CFC8E36"/>
    <w:lvl w:ilvl="0" w:tplc="20FE0C1A">
      <w:start w:val="1"/>
      <w:numFmt w:val="lowerRoman"/>
      <w:lvlText w:val="(%1)"/>
      <w:lvlJc w:val="left"/>
      <w:pPr>
        <w:ind w:left="3646" w:hanging="704"/>
        <w:jc w:val="left"/>
      </w:pPr>
      <w:rPr>
        <w:rFonts w:ascii="Arial" w:eastAsia="Arial" w:hAnsi="Arial" w:cs="Arial" w:hint="default"/>
        <w:b w:val="0"/>
        <w:bCs w:val="0"/>
        <w:i w:val="0"/>
        <w:iCs w:val="0"/>
        <w:spacing w:val="-2"/>
        <w:w w:val="99"/>
        <w:sz w:val="20"/>
        <w:szCs w:val="20"/>
        <w:lang w:val="en-US" w:eastAsia="en-US" w:bidi="ar-SA"/>
      </w:rPr>
    </w:lvl>
    <w:lvl w:ilvl="1" w:tplc="A06CE438">
      <w:numFmt w:val="bullet"/>
      <w:lvlText w:val="•"/>
      <w:lvlJc w:val="left"/>
      <w:pPr>
        <w:ind w:left="4386" w:hanging="704"/>
      </w:pPr>
      <w:rPr>
        <w:rFonts w:hint="default"/>
        <w:lang w:val="en-US" w:eastAsia="en-US" w:bidi="ar-SA"/>
      </w:rPr>
    </w:lvl>
    <w:lvl w:ilvl="2" w:tplc="E6F2932C">
      <w:numFmt w:val="bullet"/>
      <w:lvlText w:val="•"/>
      <w:lvlJc w:val="left"/>
      <w:pPr>
        <w:ind w:left="5133" w:hanging="704"/>
      </w:pPr>
      <w:rPr>
        <w:rFonts w:hint="default"/>
        <w:lang w:val="en-US" w:eastAsia="en-US" w:bidi="ar-SA"/>
      </w:rPr>
    </w:lvl>
    <w:lvl w:ilvl="3" w:tplc="8056F898">
      <w:numFmt w:val="bullet"/>
      <w:lvlText w:val="•"/>
      <w:lvlJc w:val="left"/>
      <w:pPr>
        <w:ind w:left="5879" w:hanging="704"/>
      </w:pPr>
      <w:rPr>
        <w:rFonts w:hint="default"/>
        <w:lang w:val="en-US" w:eastAsia="en-US" w:bidi="ar-SA"/>
      </w:rPr>
    </w:lvl>
    <w:lvl w:ilvl="4" w:tplc="A9A0D3E0">
      <w:numFmt w:val="bullet"/>
      <w:lvlText w:val="•"/>
      <w:lvlJc w:val="left"/>
      <w:pPr>
        <w:ind w:left="6626" w:hanging="704"/>
      </w:pPr>
      <w:rPr>
        <w:rFonts w:hint="default"/>
        <w:lang w:val="en-US" w:eastAsia="en-US" w:bidi="ar-SA"/>
      </w:rPr>
    </w:lvl>
    <w:lvl w:ilvl="5" w:tplc="EBE09C44">
      <w:numFmt w:val="bullet"/>
      <w:lvlText w:val="•"/>
      <w:lvlJc w:val="left"/>
      <w:pPr>
        <w:ind w:left="7373" w:hanging="704"/>
      </w:pPr>
      <w:rPr>
        <w:rFonts w:hint="default"/>
        <w:lang w:val="en-US" w:eastAsia="en-US" w:bidi="ar-SA"/>
      </w:rPr>
    </w:lvl>
    <w:lvl w:ilvl="6" w:tplc="6A0CD67A">
      <w:numFmt w:val="bullet"/>
      <w:lvlText w:val="•"/>
      <w:lvlJc w:val="left"/>
      <w:pPr>
        <w:ind w:left="8119" w:hanging="704"/>
      </w:pPr>
      <w:rPr>
        <w:rFonts w:hint="default"/>
        <w:lang w:val="en-US" w:eastAsia="en-US" w:bidi="ar-SA"/>
      </w:rPr>
    </w:lvl>
    <w:lvl w:ilvl="7" w:tplc="A24E1C46">
      <w:numFmt w:val="bullet"/>
      <w:lvlText w:val="•"/>
      <w:lvlJc w:val="left"/>
      <w:pPr>
        <w:ind w:left="8866" w:hanging="704"/>
      </w:pPr>
      <w:rPr>
        <w:rFonts w:hint="default"/>
        <w:lang w:val="en-US" w:eastAsia="en-US" w:bidi="ar-SA"/>
      </w:rPr>
    </w:lvl>
    <w:lvl w:ilvl="8" w:tplc="F9C83926">
      <w:numFmt w:val="bullet"/>
      <w:lvlText w:val="•"/>
      <w:lvlJc w:val="left"/>
      <w:pPr>
        <w:ind w:left="9613" w:hanging="704"/>
      </w:pPr>
      <w:rPr>
        <w:rFonts w:hint="default"/>
        <w:lang w:val="en-US" w:eastAsia="en-US" w:bidi="ar-SA"/>
      </w:rPr>
    </w:lvl>
  </w:abstractNum>
  <w:abstractNum w:abstractNumId="7" w15:restartNumberingAfterBreak="0">
    <w:nsid w:val="25945D17"/>
    <w:multiLevelType w:val="hybridMultilevel"/>
    <w:tmpl w:val="2A4AA630"/>
    <w:lvl w:ilvl="0" w:tplc="EF760CA4">
      <w:numFmt w:val="bullet"/>
      <w:lvlText w:val="•"/>
      <w:lvlJc w:val="left"/>
      <w:pPr>
        <w:ind w:left="1651" w:hanging="214"/>
      </w:pPr>
      <w:rPr>
        <w:rFonts w:ascii="Segoe UI Symbol" w:eastAsia="Segoe UI Symbol" w:hAnsi="Segoe UI Symbol" w:cs="Segoe UI Symbol" w:hint="default"/>
        <w:b w:val="0"/>
        <w:bCs w:val="0"/>
        <w:i w:val="0"/>
        <w:iCs w:val="0"/>
        <w:spacing w:val="0"/>
        <w:w w:val="100"/>
        <w:sz w:val="22"/>
        <w:szCs w:val="22"/>
        <w:lang w:val="en-US" w:eastAsia="en-US" w:bidi="ar-SA"/>
      </w:rPr>
    </w:lvl>
    <w:lvl w:ilvl="1" w:tplc="63588E10">
      <w:numFmt w:val="bullet"/>
      <w:lvlText w:val=""/>
      <w:lvlJc w:val="left"/>
      <w:pPr>
        <w:ind w:left="2158" w:hanging="360"/>
      </w:pPr>
      <w:rPr>
        <w:rFonts w:ascii="Symbol" w:eastAsia="Symbol" w:hAnsi="Symbol" w:cs="Symbol" w:hint="default"/>
        <w:b w:val="0"/>
        <w:bCs w:val="0"/>
        <w:i w:val="0"/>
        <w:iCs w:val="0"/>
        <w:spacing w:val="0"/>
        <w:w w:val="100"/>
        <w:sz w:val="22"/>
        <w:szCs w:val="22"/>
        <w:lang w:val="en-US" w:eastAsia="en-US" w:bidi="ar-SA"/>
      </w:rPr>
    </w:lvl>
    <w:lvl w:ilvl="2" w:tplc="A36CF9C0">
      <w:numFmt w:val="bullet"/>
      <w:lvlText w:val="•"/>
      <w:lvlJc w:val="left"/>
      <w:pPr>
        <w:ind w:left="3154" w:hanging="360"/>
      </w:pPr>
      <w:rPr>
        <w:rFonts w:hint="default"/>
        <w:lang w:val="en-US" w:eastAsia="en-US" w:bidi="ar-SA"/>
      </w:rPr>
    </w:lvl>
    <w:lvl w:ilvl="3" w:tplc="E5DE3BEE">
      <w:numFmt w:val="bullet"/>
      <w:lvlText w:val="•"/>
      <w:lvlJc w:val="left"/>
      <w:pPr>
        <w:ind w:left="4148" w:hanging="360"/>
      </w:pPr>
      <w:rPr>
        <w:rFonts w:hint="default"/>
        <w:lang w:val="en-US" w:eastAsia="en-US" w:bidi="ar-SA"/>
      </w:rPr>
    </w:lvl>
    <w:lvl w:ilvl="4" w:tplc="A8B019E8">
      <w:numFmt w:val="bullet"/>
      <w:lvlText w:val="•"/>
      <w:lvlJc w:val="left"/>
      <w:pPr>
        <w:ind w:left="5142" w:hanging="360"/>
      </w:pPr>
      <w:rPr>
        <w:rFonts w:hint="default"/>
        <w:lang w:val="en-US" w:eastAsia="en-US" w:bidi="ar-SA"/>
      </w:rPr>
    </w:lvl>
    <w:lvl w:ilvl="5" w:tplc="2FBEF078">
      <w:numFmt w:val="bullet"/>
      <w:lvlText w:val="•"/>
      <w:lvlJc w:val="left"/>
      <w:pPr>
        <w:ind w:left="6136" w:hanging="360"/>
      </w:pPr>
      <w:rPr>
        <w:rFonts w:hint="default"/>
        <w:lang w:val="en-US" w:eastAsia="en-US" w:bidi="ar-SA"/>
      </w:rPr>
    </w:lvl>
    <w:lvl w:ilvl="6" w:tplc="AE3A897E">
      <w:numFmt w:val="bullet"/>
      <w:lvlText w:val="•"/>
      <w:lvlJc w:val="left"/>
      <w:pPr>
        <w:ind w:left="7130" w:hanging="360"/>
      </w:pPr>
      <w:rPr>
        <w:rFonts w:hint="default"/>
        <w:lang w:val="en-US" w:eastAsia="en-US" w:bidi="ar-SA"/>
      </w:rPr>
    </w:lvl>
    <w:lvl w:ilvl="7" w:tplc="0916E916">
      <w:numFmt w:val="bullet"/>
      <w:lvlText w:val="•"/>
      <w:lvlJc w:val="left"/>
      <w:pPr>
        <w:ind w:left="8124" w:hanging="360"/>
      </w:pPr>
      <w:rPr>
        <w:rFonts w:hint="default"/>
        <w:lang w:val="en-US" w:eastAsia="en-US" w:bidi="ar-SA"/>
      </w:rPr>
    </w:lvl>
    <w:lvl w:ilvl="8" w:tplc="B2609D0A">
      <w:numFmt w:val="bullet"/>
      <w:lvlText w:val="•"/>
      <w:lvlJc w:val="left"/>
      <w:pPr>
        <w:ind w:left="9118" w:hanging="360"/>
      </w:pPr>
      <w:rPr>
        <w:rFonts w:hint="default"/>
        <w:lang w:val="en-US" w:eastAsia="en-US" w:bidi="ar-SA"/>
      </w:rPr>
    </w:lvl>
  </w:abstractNum>
  <w:abstractNum w:abstractNumId="8" w15:restartNumberingAfterBreak="0">
    <w:nsid w:val="259C0184"/>
    <w:multiLevelType w:val="hybridMultilevel"/>
    <w:tmpl w:val="AE42C12C"/>
    <w:lvl w:ilvl="0" w:tplc="6BB0DF02">
      <w:start w:val="1"/>
      <w:numFmt w:val="decimal"/>
      <w:lvlText w:val="%1."/>
      <w:lvlJc w:val="left"/>
      <w:pPr>
        <w:ind w:left="376" w:hanging="245"/>
        <w:jc w:val="right"/>
      </w:pPr>
      <w:rPr>
        <w:rFonts w:ascii="Arial" w:eastAsia="Arial" w:hAnsi="Arial" w:cs="Arial" w:hint="default"/>
        <w:b w:val="0"/>
        <w:bCs w:val="0"/>
        <w:i w:val="0"/>
        <w:iCs w:val="0"/>
        <w:spacing w:val="0"/>
        <w:w w:val="100"/>
        <w:sz w:val="22"/>
        <w:szCs w:val="22"/>
        <w:lang w:val="en-US" w:eastAsia="en-US" w:bidi="ar-SA"/>
      </w:rPr>
    </w:lvl>
    <w:lvl w:ilvl="1" w:tplc="0BB45112">
      <w:numFmt w:val="bullet"/>
      <w:lvlText w:val="•"/>
      <w:lvlJc w:val="left"/>
      <w:pPr>
        <w:ind w:left="1452" w:hanging="245"/>
      </w:pPr>
      <w:rPr>
        <w:rFonts w:hint="default"/>
        <w:lang w:val="en-US" w:eastAsia="en-US" w:bidi="ar-SA"/>
      </w:rPr>
    </w:lvl>
    <w:lvl w:ilvl="2" w:tplc="A6827558">
      <w:numFmt w:val="bullet"/>
      <w:lvlText w:val="•"/>
      <w:lvlJc w:val="left"/>
      <w:pPr>
        <w:ind w:left="2525" w:hanging="245"/>
      </w:pPr>
      <w:rPr>
        <w:rFonts w:hint="default"/>
        <w:lang w:val="en-US" w:eastAsia="en-US" w:bidi="ar-SA"/>
      </w:rPr>
    </w:lvl>
    <w:lvl w:ilvl="3" w:tplc="24DC9574">
      <w:numFmt w:val="bullet"/>
      <w:lvlText w:val="•"/>
      <w:lvlJc w:val="left"/>
      <w:pPr>
        <w:ind w:left="3597" w:hanging="245"/>
      </w:pPr>
      <w:rPr>
        <w:rFonts w:hint="default"/>
        <w:lang w:val="en-US" w:eastAsia="en-US" w:bidi="ar-SA"/>
      </w:rPr>
    </w:lvl>
    <w:lvl w:ilvl="4" w:tplc="1662EC6A">
      <w:numFmt w:val="bullet"/>
      <w:lvlText w:val="•"/>
      <w:lvlJc w:val="left"/>
      <w:pPr>
        <w:ind w:left="4670" w:hanging="245"/>
      </w:pPr>
      <w:rPr>
        <w:rFonts w:hint="default"/>
        <w:lang w:val="en-US" w:eastAsia="en-US" w:bidi="ar-SA"/>
      </w:rPr>
    </w:lvl>
    <w:lvl w:ilvl="5" w:tplc="32A407D6">
      <w:numFmt w:val="bullet"/>
      <w:lvlText w:val="•"/>
      <w:lvlJc w:val="left"/>
      <w:pPr>
        <w:ind w:left="5743" w:hanging="245"/>
      </w:pPr>
      <w:rPr>
        <w:rFonts w:hint="default"/>
        <w:lang w:val="en-US" w:eastAsia="en-US" w:bidi="ar-SA"/>
      </w:rPr>
    </w:lvl>
    <w:lvl w:ilvl="6" w:tplc="1C16F2EC">
      <w:numFmt w:val="bullet"/>
      <w:lvlText w:val="•"/>
      <w:lvlJc w:val="left"/>
      <w:pPr>
        <w:ind w:left="6815" w:hanging="245"/>
      </w:pPr>
      <w:rPr>
        <w:rFonts w:hint="default"/>
        <w:lang w:val="en-US" w:eastAsia="en-US" w:bidi="ar-SA"/>
      </w:rPr>
    </w:lvl>
    <w:lvl w:ilvl="7" w:tplc="EFA08C1C">
      <w:numFmt w:val="bullet"/>
      <w:lvlText w:val="•"/>
      <w:lvlJc w:val="left"/>
      <w:pPr>
        <w:ind w:left="7888" w:hanging="245"/>
      </w:pPr>
      <w:rPr>
        <w:rFonts w:hint="default"/>
        <w:lang w:val="en-US" w:eastAsia="en-US" w:bidi="ar-SA"/>
      </w:rPr>
    </w:lvl>
    <w:lvl w:ilvl="8" w:tplc="80A22A52">
      <w:numFmt w:val="bullet"/>
      <w:lvlText w:val="•"/>
      <w:lvlJc w:val="left"/>
      <w:pPr>
        <w:ind w:left="8961" w:hanging="245"/>
      </w:pPr>
      <w:rPr>
        <w:rFonts w:hint="default"/>
        <w:lang w:val="en-US" w:eastAsia="en-US" w:bidi="ar-SA"/>
      </w:rPr>
    </w:lvl>
  </w:abstractNum>
  <w:abstractNum w:abstractNumId="9" w15:restartNumberingAfterBreak="0">
    <w:nsid w:val="2D222C82"/>
    <w:multiLevelType w:val="hybridMultilevel"/>
    <w:tmpl w:val="50BA8886"/>
    <w:lvl w:ilvl="0" w:tplc="1B3C326A">
      <w:numFmt w:val="bullet"/>
      <w:lvlText w:val="•"/>
      <w:lvlJc w:val="left"/>
      <w:pPr>
        <w:ind w:left="1798" w:hanging="360"/>
      </w:pPr>
      <w:rPr>
        <w:rFonts w:ascii="Arial" w:eastAsia="Arial" w:hAnsi="Arial" w:cs="Arial" w:hint="default"/>
        <w:b w:val="0"/>
        <w:bCs w:val="0"/>
        <w:i w:val="0"/>
        <w:iCs w:val="0"/>
        <w:spacing w:val="0"/>
        <w:w w:val="100"/>
        <w:sz w:val="22"/>
        <w:szCs w:val="22"/>
        <w:lang w:val="en-US" w:eastAsia="en-US" w:bidi="ar-SA"/>
      </w:rPr>
    </w:lvl>
    <w:lvl w:ilvl="1" w:tplc="67EEB68E">
      <w:numFmt w:val="bullet"/>
      <w:lvlText w:val="•"/>
      <w:lvlJc w:val="left"/>
      <w:pPr>
        <w:ind w:left="2730" w:hanging="360"/>
      </w:pPr>
      <w:rPr>
        <w:rFonts w:hint="default"/>
        <w:lang w:val="en-US" w:eastAsia="en-US" w:bidi="ar-SA"/>
      </w:rPr>
    </w:lvl>
    <w:lvl w:ilvl="2" w:tplc="0546B314">
      <w:numFmt w:val="bullet"/>
      <w:lvlText w:val="•"/>
      <w:lvlJc w:val="left"/>
      <w:pPr>
        <w:ind w:left="3661" w:hanging="360"/>
      </w:pPr>
      <w:rPr>
        <w:rFonts w:hint="default"/>
        <w:lang w:val="en-US" w:eastAsia="en-US" w:bidi="ar-SA"/>
      </w:rPr>
    </w:lvl>
    <w:lvl w:ilvl="3" w:tplc="751041EA">
      <w:numFmt w:val="bullet"/>
      <w:lvlText w:val="•"/>
      <w:lvlJc w:val="left"/>
      <w:pPr>
        <w:ind w:left="4591" w:hanging="360"/>
      </w:pPr>
      <w:rPr>
        <w:rFonts w:hint="default"/>
        <w:lang w:val="en-US" w:eastAsia="en-US" w:bidi="ar-SA"/>
      </w:rPr>
    </w:lvl>
    <w:lvl w:ilvl="4" w:tplc="36605960">
      <w:numFmt w:val="bullet"/>
      <w:lvlText w:val="•"/>
      <w:lvlJc w:val="left"/>
      <w:pPr>
        <w:ind w:left="5522" w:hanging="360"/>
      </w:pPr>
      <w:rPr>
        <w:rFonts w:hint="default"/>
        <w:lang w:val="en-US" w:eastAsia="en-US" w:bidi="ar-SA"/>
      </w:rPr>
    </w:lvl>
    <w:lvl w:ilvl="5" w:tplc="263C2B50">
      <w:numFmt w:val="bullet"/>
      <w:lvlText w:val="•"/>
      <w:lvlJc w:val="left"/>
      <w:pPr>
        <w:ind w:left="6453" w:hanging="360"/>
      </w:pPr>
      <w:rPr>
        <w:rFonts w:hint="default"/>
        <w:lang w:val="en-US" w:eastAsia="en-US" w:bidi="ar-SA"/>
      </w:rPr>
    </w:lvl>
    <w:lvl w:ilvl="6" w:tplc="2B746580">
      <w:numFmt w:val="bullet"/>
      <w:lvlText w:val="•"/>
      <w:lvlJc w:val="left"/>
      <w:pPr>
        <w:ind w:left="7383" w:hanging="360"/>
      </w:pPr>
      <w:rPr>
        <w:rFonts w:hint="default"/>
        <w:lang w:val="en-US" w:eastAsia="en-US" w:bidi="ar-SA"/>
      </w:rPr>
    </w:lvl>
    <w:lvl w:ilvl="7" w:tplc="7914779A">
      <w:numFmt w:val="bullet"/>
      <w:lvlText w:val="•"/>
      <w:lvlJc w:val="left"/>
      <w:pPr>
        <w:ind w:left="8314" w:hanging="360"/>
      </w:pPr>
      <w:rPr>
        <w:rFonts w:hint="default"/>
        <w:lang w:val="en-US" w:eastAsia="en-US" w:bidi="ar-SA"/>
      </w:rPr>
    </w:lvl>
    <w:lvl w:ilvl="8" w:tplc="B7107A7C">
      <w:numFmt w:val="bullet"/>
      <w:lvlText w:val="•"/>
      <w:lvlJc w:val="left"/>
      <w:pPr>
        <w:ind w:left="9245" w:hanging="360"/>
      </w:pPr>
      <w:rPr>
        <w:rFonts w:hint="default"/>
        <w:lang w:val="en-US" w:eastAsia="en-US" w:bidi="ar-SA"/>
      </w:rPr>
    </w:lvl>
  </w:abstractNum>
  <w:abstractNum w:abstractNumId="10"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A616D4"/>
    <w:multiLevelType w:val="hybridMultilevel"/>
    <w:tmpl w:val="057E2D0A"/>
    <w:lvl w:ilvl="0" w:tplc="20A4A532">
      <w:start w:val="1"/>
      <w:numFmt w:val="decimal"/>
      <w:lvlText w:val="%1."/>
      <w:lvlJc w:val="left"/>
      <w:pPr>
        <w:ind w:left="495" w:hanging="389"/>
        <w:jc w:val="left"/>
      </w:pPr>
      <w:rPr>
        <w:rFonts w:ascii="Gill Sans MT" w:eastAsia="Gill Sans MT" w:hAnsi="Gill Sans MT" w:cs="Gill Sans MT" w:hint="default"/>
        <w:b w:val="0"/>
        <w:bCs w:val="0"/>
        <w:i w:val="0"/>
        <w:iCs w:val="0"/>
        <w:spacing w:val="-1"/>
        <w:w w:val="100"/>
        <w:sz w:val="24"/>
        <w:szCs w:val="24"/>
        <w:lang w:val="en-US" w:eastAsia="en-US" w:bidi="ar-SA"/>
      </w:rPr>
    </w:lvl>
    <w:lvl w:ilvl="1" w:tplc="0F548068">
      <w:numFmt w:val="bullet"/>
      <w:lvlText w:val="•"/>
      <w:lvlJc w:val="left"/>
      <w:pPr>
        <w:ind w:left="1012" w:hanging="389"/>
      </w:pPr>
      <w:rPr>
        <w:rFonts w:hint="default"/>
        <w:lang w:val="en-US" w:eastAsia="en-US" w:bidi="ar-SA"/>
      </w:rPr>
    </w:lvl>
    <w:lvl w:ilvl="2" w:tplc="924C0B40">
      <w:numFmt w:val="bullet"/>
      <w:lvlText w:val="•"/>
      <w:lvlJc w:val="left"/>
      <w:pPr>
        <w:ind w:left="1524" w:hanging="389"/>
      </w:pPr>
      <w:rPr>
        <w:rFonts w:hint="default"/>
        <w:lang w:val="en-US" w:eastAsia="en-US" w:bidi="ar-SA"/>
      </w:rPr>
    </w:lvl>
    <w:lvl w:ilvl="3" w:tplc="F3B06BE0">
      <w:numFmt w:val="bullet"/>
      <w:lvlText w:val="•"/>
      <w:lvlJc w:val="left"/>
      <w:pPr>
        <w:ind w:left="2036" w:hanging="389"/>
      </w:pPr>
      <w:rPr>
        <w:rFonts w:hint="default"/>
        <w:lang w:val="en-US" w:eastAsia="en-US" w:bidi="ar-SA"/>
      </w:rPr>
    </w:lvl>
    <w:lvl w:ilvl="4" w:tplc="10FA9762">
      <w:numFmt w:val="bullet"/>
      <w:lvlText w:val="•"/>
      <w:lvlJc w:val="left"/>
      <w:pPr>
        <w:ind w:left="2548" w:hanging="389"/>
      </w:pPr>
      <w:rPr>
        <w:rFonts w:hint="default"/>
        <w:lang w:val="en-US" w:eastAsia="en-US" w:bidi="ar-SA"/>
      </w:rPr>
    </w:lvl>
    <w:lvl w:ilvl="5" w:tplc="208E2814">
      <w:numFmt w:val="bullet"/>
      <w:lvlText w:val="•"/>
      <w:lvlJc w:val="left"/>
      <w:pPr>
        <w:ind w:left="3061" w:hanging="389"/>
      </w:pPr>
      <w:rPr>
        <w:rFonts w:hint="default"/>
        <w:lang w:val="en-US" w:eastAsia="en-US" w:bidi="ar-SA"/>
      </w:rPr>
    </w:lvl>
    <w:lvl w:ilvl="6" w:tplc="01D6E7E0">
      <w:numFmt w:val="bullet"/>
      <w:lvlText w:val="•"/>
      <w:lvlJc w:val="left"/>
      <w:pPr>
        <w:ind w:left="3573" w:hanging="389"/>
      </w:pPr>
      <w:rPr>
        <w:rFonts w:hint="default"/>
        <w:lang w:val="en-US" w:eastAsia="en-US" w:bidi="ar-SA"/>
      </w:rPr>
    </w:lvl>
    <w:lvl w:ilvl="7" w:tplc="FDCE4AEA">
      <w:numFmt w:val="bullet"/>
      <w:lvlText w:val="•"/>
      <w:lvlJc w:val="left"/>
      <w:pPr>
        <w:ind w:left="4085" w:hanging="389"/>
      </w:pPr>
      <w:rPr>
        <w:rFonts w:hint="default"/>
        <w:lang w:val="en-US" w:eastAsia="en-US" w:bidi="ar-SA"/>
      </w:rPr>
    </w:lvl>
    <w:lvl w:ilvl="8" w:tplc="7FC64C82">
      <w:numFmt w:val="bullet"/>
      <w:lvlText w:val="•"/>
      <w:lvlJc w:val="left"/>
      <w:pPr>
        <w:ind w:left="4597" w:hanging="389"/>
      </w:pPr>
      <w:rPr>
        <w:rFonts w:hint="default"/>
        <w:lang w:val="en-US" w:eastAsia="en-US" w:bidi="ar-SA"/>
      </w:rPr>
    </w:lvl>
  </w:abstractNum>
  <w:abstractNum w:abstractNumId="12" w15:restartNumberingAfterBreak="0">
    <w:nsid w:val="40A70CF6"/>
    <w:multiLevelType w:val="multilevel"/>
    <w:tmpl w:val="95BEFDBC"/>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2915" w:hanging="504"/>
      </w:pPr>
      <w:rPr>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1F800B8"/>
    <w:multiLevelType w:val="hybridMultilevel"/>
    <w:tmpl w:val="5368290A"/>
    <w:lvl w:ilvl="0" w:tplc="B7B06876">
      <w:numFmt w:val="bullet"/>
      <w:lvlText w:val="•"/>
      <w:lvlJc w:val="left"/>
      <w:pPr>
        <w:ind w:left="1644" w:hanging="284"/>
      </w:pPr>
      <w:rPr>
        <w:rFonts w:ascii="Arial" w:eastAsia="Arial" w:hAnsi="Arial" w:cs="Arial" w:hint="default"/>
        <w:b w:val="0"/>
        <w:bCs w:val="0"/>
        <w:i w:val="0"/>
        <w:iCs w:val="0"/>
        <w:spacing w:val="0"/>
        <w:w w:val="100"/>
        <w:sz w:val="22"/>
        <w:szCs w:val="22"/>
        <w:lang w:val="en-US" w:eastAsia="en-US" w:bidi="ar-SA"/>
      </w:rPr>
    </w:lvl>
    <w:lvl w:ilvl="1" w:tplc="D1C2B3F8">
      <w:numFmt w:val="bullet"/>
      <w:lvlText w:val="o"/>
      <w:lvlJc w:val="left"/>
      <w:pPr>
        <w:ind w:left="1930" w:hanging="286"/>
      </w:pPr>
      <w:rPr>
        <w:rFonts w:ascii="Courier New" w:eastAsia="Courier New" w:hAnsi="Courier New" w:cs="Courier New" w:hint="default"/>
        <w:b w:val="0"/>
        <w:bCs w:val="0"/>
        <w:i w:val="0"/>
        <w:iCs w:val="0"/>
        <w:spacing w:val="0"/>
        <w:w w:val="100"/>
        <w:sz w:val="22"/>
        <w:szCs w:val="22"/>
        <w:lang w:val="en-US" w:eastAsia="en-US" w:bidi="ar-SA"/>
      </w:rPr>
    </w:lvl>
    <w:lvl w:ilvl="2" w:tplc="D518A1FE">
      <w:numFmt w:val="bullet"/>
      <w:lvlText w:val="•"/>
      <w:lvlJc w:val="left"/>
      <w:pPr>
        <w:ind w:left="2958" w:hanging="286"/>
      </w:pPr>
      <w:rPr>
        <w:rFonts w:hint="default"/>
        <w:lang w:val="en-US" w:eastAsia="en-US" w:bidi="ar-SA"/>
      </w:rPr>
    </w:lvl>
    <w:lvl w:ilvl="3" w:tplc="3D9CDFCC">
      <w:numFmt w:val="bullet"/>
      <w:lvlText w:val="•"/>
      <w:lvlJc w:val="left"/>
      <w:pPr>
        <w:ind w:left="3976" w:hanging="286"/>
      </w:pPr>
      <w:rPr>
        <w:rFonts w:hint="default"/>
        <w:lang w:val="en-US" w:eastAsia="en-US" w:bidi="ar-SA"/>
      </w:rPr>
    </w:lvl>
    <w:lvl w:ilvl="4" w:tplc="58BA39C0">
      <w:numFmt w:val="bullet"/>
      <w:lvlText w:val="•"/>
      <w:lvlJc w:val="left"/>
      <w:pPr>
        <w:ind w:left="4995" w:hanging="286"/>
      </w:pPr>
      <w:rPr>
        <w:rFonts w:hint="default"/>
        <w:lang w:val="en-US" w:eastAsia="en-US" w:bidi="ar-SA"/>
      </w:rPr>
    </w:lvl>
    <w:lvl w:ilvl="5" w:tplc="DC66BD0E">
      <w:numFmt w:val="bullet"/>
      <w:lvlText w:val="•"/>
      <w:lvlJc w:val="left"/>
      <w:pPr>
        <w:ind w:left="6013" w:hanging="286"/>
      </w:pPr>
      <w:rPr>
        <w:rFonts w:hint="default"/>
        <w:lang w:val="en-US" w:eastAsia="en-US" w:bidi="ar-SA"/>
      </w:rPr>
    </w:lvl>
    <w:lvl w:ilvl="6" w:tplc="540E2E4C">
      <w:numFmt w:val="bullet"/>
      <w:lvlText w:val="•"/>
      <w:lvlJc w:val="left"/>
      <w:pPr>
        <w:ind w:left="7032" w:hanging="286"/>
      </w:pPr>
      <w:rPr>
        <w:rFonts w:hint="default"/>
        <w:lang w:val="en-US" w:eastAsia="en-US" w:bidi="ar-SA"/>
      </w:rPr>
    </w:lvl>
    <w:lvl w:ilvl="7" w:tplc="695C65FE">
      <w:numFmt w:val="bullet"/>
      <w:lvlText w:val="•"/>
      <w:lvlJc w:val="left"/>
      <w:pPr>
        <w:ind w:left="8050" w:hanging="286"/>
      </w:pPr>
      <w:rPr>
        <w:rFonts w:hint="default"/>
        <w:lang w:val="en-US" w:eastAsia="en-US" w:bidi="ar-SA"/>
      </w:rPr>
    </w:lvl>
    <w:lvl w:ilvl="8" w:tplc="533C9A9E">
      <w:numFmt w:val="bullet"/>
      <w:lvlText w:val="•"/>
      <w:lvlJc w:val="left"/>
      <w:pPr>
        <w:ind w:left="9069" w:hanging="286"/>
      </w:pPr>
      <w:rPr>
        <w:rFonts w:hint="default"/>
        <w:lang w:val="en-US" w:eastAsia="en-US" w:bidi="ar-SA"/>
      </w:rPr>
    </w:lvl>
  </w:abstractNum>
  <w:abstractNum w:abstractNumId="14" w15:restartNumberingAfterBreak="0">
    <w:nsid w:val="448572D6"/>
    <w:multiLevelType w:val="hybridMultilevel"/>
    <w:tmpl w:val="B2807DC2"/>
    <w:lvl w:ilvl="0" w:tplc="E1D409E6">
      <w:numFmt w:val="bullet"/>
      <w:lvlText w:val="•"/>
      <w:lvlJc w:val="left"/>
      <w:pPr>
        <w:ind w:left="1512" w:hanging="152"/>
      </w:pPr>
      <w:rPr>
        <w:rFonts w:ascii="Segoe UI Symbol" w:eastAsia="Segoe UI Symbol" w:hAnsi="Segoe UI Symbol" w:cs="Segoe UI Symbol" w:hint="default"/>
        <w:b w:val="0"/>
        <w:bCs w:val="0"/>
        <w:i w:val="0"/>
        <w:iCs w:val="0"/>
        <w:spacing w:val="0"/>
        <w:w w:val="100"/>
        <w:sz w:val="22"/>
        <w:szCs w:val="22"/>
        <w:lang w:val="en-US" w:eastAsia="en-US" w:bidi="ar-SA"/>
      </w:rPr>
    </w:lvl>
    <w:lvl w:ilvl="1" w:tplc="249A85FC">
      <w:numFmt w:val="bullet"/>
      <w:lvlText w:val="•"/>
      <w:lvlJc w:val="left"/>
      <w:pPr>
        <w:ind w:left="2478" w:hanging="152"/>
      </w:pPr>
      <w:rPr>
        <w:rFonts w:hint="default"/>
        <w:lang w:val="en-US" w:eastAsia="en-US" w:bidi="ar-SA"/>
      </w:rPr>
    </w:lvl>
    <w:lvl w:ilvl="2" w:tplc="7E88ACB8">
      <w:numFmt w:val="bullet"/>
      <w:lvlText w:val="•"/>
      <w:lvlJc w:val="left"/>
      <w:pPr>
        <w:ind w:left="3437" w:hanging="152"/>
      </w:pPr>
      <w:rPr>
        <w:rFonts w:hint="default"/>
        <w:lang w:val="en-US" w:eastAsia="en-US" w:bidi="ar-SA"/>
      </w:rPr>
    </w:lvl>
    <w:lvl w:ilvl="3" w:tplc="B7B633CA">
      <w:numFmt w:val="bullet"/>
      <w:lvlText w:val="•"/>
      <w:lvlJc w:val="left"/>
      <w:pPr>
        <w:ind w:left="4395" w:hanging="152"/>
      </w:pPr>
      <w:rPr>
        <w:rFonts w:hint="default"/>
        <w:lang w:val="en-US" w:eastAsia="en-US" w:bidi="ar-SA"/>
      </w:rPr>
    </w:lvl>
    <w:lvl w:ilvl="4" w:tplc="591A8F0C">
      <w:numFmt w:val="bullet"/>
      <w:lvlText w:val="•"/>
      <w:lvlJc w:val="left"/>
      <w:pPr>
        <w:ind w:left="5354" w:hanging="152"/>
      </w:pPr>
      <w:rPr>
        <w:rFonts w:hint="default"/>
        <w:lang w:val="en-US" w:eastAsia="en-US" w:bidi="ar-SA"/>
      </w:rPr>
    </w:lvl>
    <w:lvl w:ilvl="5" w:tplc="5A76F17E">
      <w:numFmt w:val="bullet"/>
      <w:lvlText w:val="•"/>
      <w:lvlJc w:val="left"/>
      <w:pPr>
        <w:ind w:left="6313" w:hanging="152"/>
      </w:pPr>
      <w:rPr>
        <w:rFonts w:hint="default"/>
        <w:lang w:val="en-US" w:eastAsia="en-US" w:bidi="ar-SA"/>
      </w:rPr>
    </w:lvl>
    <w:lvl w:ilvl="6" w:tplc="FDC881A0">
      <w:numFmt w:val="bullet"/>
      <w:lvlText w:val="•"/>
      <w:lvlJc w:val="left"/>
      <w:pPr>
        <w:ind w:left="7271" w:hanging="152"/>
      </w:pPr>
      <w:rPr>
        <w:rFonts w:hint="default"/>
        <w:lang w:val="en-US" w:eastAsia="en-US" w:bidi="ar-SA"/>
      </w:rPr>
    </w:lvl>
    <w:lvl w:ilvl="7" w:tplc="790062CE">
      <w:numFmt w:val="bullet"/>
      <w:lvlText w:val="•"/>
      <w:lvlJc w:val="left"/>
      <w:pPr>
        <w:ind w:left="8230" w:hanging="152"/>
      </w:pPr>
      <w:rPr>
        <w:rFonts w:hint="default"/>
        <w:lang w:val="en-US" w:eastAsia="en-US" w:bidi="ar-SA"/>
      </w:rPr>
    </w:lvl>
    <w:lvl w:ilvl="8" w:tplc="0F2A2C18">
      <w:numFmt w:val="bullet"/>
      <w:lvlText w:val="•"/>
      <w:lvlJc w:val="left"/>
      <w:pPr>
        <w:ind w:left="9189" w:hanging="152"/>
      </w:pPr>
      <w:rPr>
        <w:rFonts w:hint="default"/>
        <w:lang w:val="en-US" w:eastAsia="en-US" w:bidi="ar-SA"/>
      </w:rPr>
    </w:lvl>
  </w:abstractNum>
  <w:abstractNum w:abstractNumId="15" w15:restartNumberingAfterBreak="0">
    <w:nsid w:val="4663773D"/>
    <w:multiLevelType w:val="hybridMultilevel"/>
    <w:tmpl w:val="3CBA0EE2"/>
    <w:lvl w:ilvl="0" w:tplc="5AE46DA8">
      <w:numFmt w:val="bullet"/>
      <w:lvlText w:val="•"/>
      <w:lvlJc w:val="left"/>
      <w:pPr>
        <w:ind w:left="326" w:hanging="214"/>
      </w:pPr>
      <w:rPr>
        <w:rFonts w:ascii="Segoe UI Symbol" w:eastAsia="Segoe UI Symbol" w:hAnsi="Segoe UI Symbol" w:cs="Segoe UI Symbol" w:hint="default"/>
        <w:b w:val="0"/>
        <w:bCs w:val="0"/>
        <w:i w:val="0"/>
        <w:iCs w:val="0"/>
        <w:spacing w:val="0"/>
        <w:w w:val="100"/>
        <w:sz w:val="22"/>
        <w:szCs w:val="22"/>
        <w:lang w:val="en-US" w:eastAsia="en-US" w:bidi="ar-SA"/>
      </w:rPr>
    </w:lvl>
    <w:lvl w:ilvl="1" w:tplc="390C04DC">
      <w:numFmt w:val="bullet"/>
      <w:lvlText w:val="•"/>
      <w:lvlJc w:val="left"/>
      <w:pPr>
        <w:ind w:left="646" w:hanging="214"/>
      </w:pPr>
      <w:rPr>
        <w:rFonts w:hint="default"/>
        <w:lang w:val="en-US" w:eastAsia="en-US" w:bidi="ar-SA"/>
      </w:rPr>
    </w:lvl>
    <w:lvl w:ilvl="2" w:tplc="D4BE28FA">
      <w:numFmt w:val="bullet"/>
      <w:lvlText w:val="•"/>
      <w:lvlJc w:val="left"/>
      <w:pPr>
        <w:ind w:left="973" w:hanging="214"/>
      </w:pPr>
      <w:rPr>
        <w:rFonts w:hint="default"/>
        <w:lang w:val="en-US" w:eastAsia="en-US" w:bidi="ar-SA"/>
      </w:rPr>
    </w:lvl>
    <w:lvl w:ilvl="3" w:tplc="7BE446EC">
      <w:numFmt w:val="bullet"/>
      <w:lvlText w:val="•"/>
      <w:lvlJc w:val="left"/>
      <w:pPr>
        <w:ind w:left="1299" w:hanging="214"/>
      </w:pPr>
      <w:rPr>
        <w:rFonts w:hint="default"/>
        <w:lang w:val="en-US" w:eastAsia="en-US" w:bidi="ar-SA"/>
      </w:rPr>
    </w:lvl>
    <w:lvl w:ilvl="4" w:tplc="4982771C">
      <w:numFmt w:val="bullet"/>
      <w:lvlText w:val="•"/>
      <w:lvlJc w:val="left"/>
      <w:pPr>
        <w:ind w:left="1626" w:hanging="214"/>
      </w:pPr>
      <w:rPr>
        <w:rFonts w:hint="default"/>
        <w:lang w:val="en-US" w:eastAsia="en-US" w:bidi="ar-SA"/>
      </w:rPr>
    </w:lvl>
    <w:lvl w:ilvl="5" w:tplc="F98886CE">
      <w:numFmt w:val="bullet"/>
      <w:lvlText w:val="•"/>
      <w:lvlJc w:val="left"/>
      <w:pPr>
        <w:ind w:left="1953" w:hanging="214"/>
      </w:pPr>
      <w:rPr>
        <w:rFonts w:hint="default"/>
        <w:lang w:val="en-US" w:eastAsia="en-US" w:bidi="ar-SA"/>
      </w:rPr>
    </w:lvl>
    <w:lvl w:ilvl="6" w:tplc="1AF6ADF0">
      <w:numFmt w:val="bullet"/>
      <w:lvlText w:val="•"/>
      <w:lvlJc w:val="left"/>
      <w:pPr>
        <w:ind w:left="2279" w:hanging="214"/>
      </w:pPr>
      <w:rPr>
        <w:rFonts w:hint="default"/>
        <w:lang w:val="en-US" w:eastAsia="en-US" w:bidi="ar-SA"/>
      </w:rPr>
    </w:lvl>
    <w:lvl w:ilvl="7" w:tplc="72B4CAD6">
      <w:numFmt w:val="bullet"/>
      <w:lvlText w:val="•"/>
      <w:lvlJc w:val="left"/>
      <w:pPr>
        <w:ind w:left="2606" w:hanging="214"/>
      </w:pPr>
      <w:rPr>
        <w:rFonts w:hint="default"/>
        <w:lang w:val="en-US" w:eastAsia="en-US" w:bidi="ar-SA"/>
      </w:rPr>
    </w:lvl>
    <w:lvl w:ilvl="8" w:tplc="FF70FBFE">
      <w:numFmt w:val="bullet"/>
      <w:lvlText w:val="•"/>
      <w:lvlJc w:val="left"/>
      <w:pPr>
        <w:ind w:left="2932" w:hanging="214"/>
      </w:pPr>
      <w:rPr>
        <w:rFonts w:hint="default"/>
        <w:lang w:val="en-US" w:eastAsia="en-US" w:bidi="ar-SA"/>
      </w:rPr>
    </w:lvl>
  </w:abstractNum>
  <w:abstractNum w:abstractNumId="16" w15:restartNumberingAfterBreak="0">
    <w:nsid w:val="4893767B"/>
    <w:multiLevelType w:val="hybridMultilevel"/>
    <w:tmpl w:val="21309AB8"/>
    <w:lvl w:ilvl="0" w:tplc="198EDC1A">
      <w:numFmt w:val="bullet"/>
      <w:lvlText w:val="•"/>
      <w:lvlJc w:val="left"/>
      <w:pPr>
        <w:ind w:left="1798" w:hanging="360"/>
      </w:pPr>
      <w:rPr>
        <w:rFonts w:ascii="Arial" w:eastAsia="Arial" w:hAnsi="Arial" w:cs="Arial" w:hint="default"/>
        <w:b w:val="0"/>
        <w:bCs w:val="0"/>
        <w:i w:val="0"/>
        <w:iCs w:val="0"/>
        <w:spacing w:val="0"/>
        <w:w w:val="100"/>
        <w:sz w:val="22"/>
        <w:szCs w:val="22"/>
        <w:lang w:val="en-US" w:eastAsia="en-US" w:bidi="ar-SA"/>
      </w:rPr>
    </w:lvl>
    <w:lvl w:ilvl="1" w:tplc="56CC383C">
      <w:numFmt w:val="bullet"/>
      <w:lvlText w:val="•"/>
      <w:lvlJc w:val="left"/>
      <w:pPr>
        <w:ind w:left="1798" w:hanging="723"/>
      </w:pPr>
      <w:rPr>
        <w:rFonts w:ascii="Arial" w:eastAsia="Arial" w:hAnsi="Arial" w:cs="Arial" w:hint="default"/>
        <w:b w:val="0"/>
        <w:bCs w:val="0"/>
        <w:i w:val="0"/>
        <w:iCs w:val="0"/>
        <w:spacing w:val="0"/>
        <w:w w:val="100"/>
        <w:sz w:val="22"/>
        <w:szCs w:val="22"/>
        <w:lang w:val="en-US" w:eastAsia="en-US" w:bidi="ar-SA"/>
      </w:rPr>
    </w:lvl>
    <w:lvl w:ilvl="2" w:tplc="BB321666">
      <w:numFmt w:val="bullet"/>
      <w:lvlText w:val="•"/>
      <w:lvlJc w:val="left"/>
      <w:pPr>
        <w:ind w:left="3661" w:hanging="723"/>
      </w:pPr>
      <w:rPr>
        <w:rFonts w:hint="default"/>
        <w:lang w:val="en-US" w:eastAsia="en-US" w:bidi="ar-SA"/>
      </w:rPr>
    </w:lvl>
    <w:lvl w:ilvl="3" w:tplc="C7BC08DC">
      <w:numFmt w:val="bullet"/>
      <w:lvlText w:val="•"/>
      <w:lvlJc w:val="left"/>
      <w:pPr>
        <w:ind w:left="4591" w:hanging="723"/>
      </w:pPr>
      <w:rPr>
        <w:rFonts w:hint="default"/>
        <w:lang w:val="en-US" w:eastAsia="en-US" w:bidi="ar-SA"/>
      </w:rPr>
    </w:lvl>
    <w:lvl w:ilvl="4" w:tplc="1C180DEE">
      <w:numFmt w:val="bullet"/>
      <w:lvlText w:val="•"/>
      <w:lvlJc w:val="left"/>
      <w:pPr>
        <w:ind w:left="5522" w:hanging="723"/>
      </w:pPr>
      <w:rPr>
        <w:rFonts w:hint="default"/>
        <w:lang w:val="en-US" w:eastAsia="en-US" w:bidi="ar-SA"/>
      </w:rPr>
    </w:lvl>
    <w:lvl w:ilvl="5" w:tplc="CFFEE13A">
      <w:numFmt w:val="bullet"/>
      <w:lvlText w:val="•"/>
      <w:lvlJc w:val="left"/>
      <w:pPr>
        <w:ind w:left="6453" w:hanging="723"/>
      </w:pPr>
      <w:rPr>
        <w:rFonts w:hint="default"/>
        <w:lang w:val="en-US" w:eastAsia="en-US" w:bidi="ar-SA"/>
      </w:rPr>
    </w:lvl>
    <w:lvl w:ilvl="6" w:tplc="2228BE6C">
      <w:numFmt w:val="bullet"/>
      <w:lvlText w:val="•"/>
      <w:lvlJc w:val="left"/>
      <w:pPr>
        <w:ind w:left="7383" w:hanging="723"/>
      </w:pPr>
      <w:rPr>
        <w:rFonts w:hint="default"/>
        <w:lang w:val="en-US" w:eastAsia="en-US" w:bidi="ar-SA"/>
      </w:rPr>
    </w:lvl>
    <w:lvl w:ilvl="7" w:tplc="CC36DE56">
      <w:numFmt w:val="bullet"/>
      <w:lvlText w:val="•"/>
      <w:lvlJc w:val="left"/>
      <w:pPr>
        <w:ind w:left="8314" w:hanging="723"/>
      </w:pPr>
      <w:rPr>
        <w:rFonts w:hint="default"/>
        <w:lang w:val="en-US" w:eastAsia="en-US" w:bidi="ar-SA"/>
      </w:rPr>
    </w:lvl>
    <w:lvl w:ilvl="8" w:tplc="20F81232">
      <w:numFmt w:val="bullet"/>
      <w:lvlText w:val="•"/>
      <w:lvlJc w:val="left"/>
      <w:pPr>
        <w:ind w:left="9245" w:hanging="723"/>
      </w:pPr>
      <w:rPr>
        <w:rFonts w:hint="default"/>
        <w:lang w:val="en-US" w:eastAsia="en-US" w:bidi="ar-SA"/>
      </w:rPr>
    </w:lvl>
  </w:abstractNum>
  <w:abstractNum w:abstractNumId="17" w15:restartNumberingAfterBreak="0">
    <w:nsid w:val="4B9A202A"/>
    <w:multiLevelType w:val="hybridMultilevel"/>
    <w:tmpl w:val="26C844FA"/>
    <w:lvl w:ilvl="0" w:tplc="913E7E2E">
      <w:numFmt w:val="bullet"/>
      <w:lvlText w:val="•"/>
      <w:lvlJc w:val="left"/>
      <w:pPr>
        <w:ind w:left="218" w:hanging="215"/>
      </w:pPr>
      <w:rPr>
        <w:rFonts w:ascii="Segoe UI Symbol" w:eastAsia="Segoe UI Symbol" w:hAnsi="Segoe UI Symbol" w:cs="Segoe UI Symbol" w:hint="default"/>
        <w:b w:val="0"/>
        <w:bCs w:val="0"/>
        <w:i w:val="0"/>
        <w:iCs w:val="0"/>
        <w:spacing w:val="0"/>
        <w:w w:val="100"/>
        <w:sz w:val="22"/>
        <w:szCs w:val="22"/>
        <w:lang w:val="en-US" w:eastAsia="en-US" w:bidi="ar-SA"/>
      </w:rPr>
    </w:lvl>
    <w:lvl w:ilvl="1" w:tplc="423698F6">
      <w:numFmt w:val="bullet"/>
      <w:lvlText w:val="•"/>
      <w:lvlJc w:val="left"/>
      <w:pPr>
        <w:ind w:left="556" w:hanging="215"/>
      </w:pPr>
      <w:rPr>
        <w:rFonts w:hint="default"/>
        <w:lang w:val="en-US" w:eastAsia="en-US" w:bidi="ar-SA"/>
      </w:rPr>
    </w:lvl>
    <w:lvl w:ilvl="2" w:tplc="AF52555A">
      <w:numFmt w:val="bullet"/>
      <w:lvlText w:val="•"/>
      <w:lvlJc w:val="left"/>
      <w:pPr>
        <w:ind w:left="893" w:hanging="215"/>
      </w:pPr>
      <w:rPr>
        <w:rFonts w:hint="default"/>
        <w:lang w:val="en-US" w:eastAsia="en-US" w:bidi="ar-SA"/>
      </w:rPr>
    </w:lvl>
    <w:lvl w:ilvl="3" w:tplc="B4243644">
      <w:numFmt w:val="bullet"/>
      <w:lvlText w:val="•"/>
      <w:lvlJc w:val="left"/>
      <w:pPr>
        <w:ind w:left="1229" w:hanging="215"/>
      </w:pPr>
      <w:rPr>
        <w:rFonts w:hint="default"/>
        <w:lang w:val="en-US" w:eastAsia="en-US" w:bidi="ar-SA"/>
      </w:rPr>
    </w:lvl>
    <w:lvl w:ilvl="4" w:tplc="3E92E5A8">
      <w:numFmt w:val="bullet"/>
      <w:lvlText w:val="•"/>
      <w:lvlJc w:val="left"/>
      <w:pPr>
        <w:ind w:left="1566" w:hanging="215"/>
      </w:pPr>
      <w:rPr>
        <w:rFonts w:hint="default"/>
        <w:lang w:val="en-US" w:eastAsia="en-US" w:bidi="ar-SA"/>
      </w:rPr>
    </w:lvl>
    <w:lvl w:ilvl="5" w:tplc="18409E74">
      <w:numFmt w:val="bullet"/>
      <w:lvlText w:val="•"/>
      <w:lvlJc w:val="left"/>
      <w:pPr>
        <w:ind w:left="1903" w:hanging="215"/>
      </w:pPr>
      <w:rPr>
        <w:rFonts w:hint="default"/>
        <w:lang w:val="en-US" w:eastAsia="en-US" w:bidi="ar-SA"/>
      </w:rPr>
    </w:lvl>
    <w:lvl w:ilvl="6" w:tplc="5D7E21DE">
      <w:numFmt w:val="bullet"/>
      <w:lvlText w:val="•"/>
      <w:lvlJc w:val="left"/>
      <w:pPr>
        <w:ind w:left="2239" w:hanging="215"/>
      </w:pPr>
      <w:rPr>
        <w:rFonts w:hint="default"/>
        <w:lang w:val="en-US" w:eastAsia="en-US" w:bidi="ar-SA"/>
      </w:rPr>
    </w:lvl>
    <w:lvl w:ilvl="7" w:tplc="9992FC74">
      <w:numFmt w:val="bullet"/>
      <w:lvlText w:val="•"/>
      <w:lvlJc w:val="left"/>
      <w:pPr>
        <w:ind w:left="2576" w:hanging="215"/>
      </w:pPr>
      <w:rPr>
        <w:rFonts w:hint="default"/>
        <w:lang w:val="en-US" w:eastAsia="en-US" w:bidi="ar-SA"/>
      </w:rPr>
    </w:lvl>
    <w:lvl w:ilvl="8" w:tplc="8B9C4066">
      <w:numFmt w:val="bullet"/>
      <w:lvlText w:val="•"/>
      <w:lvlJc w:val="left"/>
      <w:pPr>
        <w:ind w:left="2912" w:hanging="215"/>
      </w:pPr>
      <w:rPr>
        <w:rFonts w:hint="default"/>
        <w:lang w:val="en-US" w:eastAsia="en-US" w:bidi="ar-SA"/>
      </w:rPr>
    </w:lvl>
  </w:abstractNum>
  <w:abstractNum w:abstractNumId="18" w15:restartNumberingAfterBreak="0">
    <w:nsid w:val="548C4641"/>
    <w:multiLevelType w:val="hybridMultilevel"/>
    <w:tmpl w:val="C8AE79C6"/>
    <w:lvl w:ilvl="0" w:tplc="12FE2138">
      <w:start w:val="1"/>
      <w:numFmt w:val="decimal"/>
      <w:lvlText w:val="%1."/>
      <w:lvlJc w:val="left"/>
      <w:pPr>
        <w:ind w:left="1477" w:hanging="401"/>
        <w:jc w:val="right"/>
      </w:pPr>
      <w:rPr>
        <w:rFonts w:hint="default"/>
        <w:spacing w:val="0"/>
        <w:w w:val="100"/>
        <w:lang w:val="en-US" w:eastAsia="en-US" w:bidi="ar-SA"/>
      </w:rPr>
    </w:lvl>
    <w:lvl w:ilvl="1" w:tplc="A358FC9E">
      <w:numFmt w:val="bullet"/>
      <w:lvlText w:val="•"/>
      <w:lvlJc w:val="left"/>
      <w:pPr>
        <w:ind w:left="1798" w:hanging="360"/>
      </w:pPr>
      <w:rPr>
        <w:rFonts w:ascii="Arial" w:eastAsia="Arial" w:hAnsi="Arial" w:cs="Arial" w:hint="default"/>
        <w:b w:val="0"/>
        <w:bCs w:val="0"/>
        <w:i w:val="0"/>
        <w:iCs w:val="0"/>
        <w:spacing w:val="0"/>
        <w:w w:val="100"/>
        <w:sz w:val="22"/>
        <w:szCs w:val="22"/>
        <w:lang w:val="en-US" w:eastAsia="en-US" w:bidi="ar-SA"/>
      </w:rPr>
    </w:lvl>
    <w:lvl w:ilvl="2" w:tplc="011278B0">
      <w:numFmt w:val="bullet"/>
      <w:lvlText w:val="•"/>
      <w:lvlJc w:val="left"/>
      <w:pPr>
        <w:ind w:left="2834" w:hanging="360"/>
      </w:pPr>
      <w:rPr>
        <w:rFonts w:hint="default"/>
        <w:lang w:val="en-US" w:eastAsia="en-US" w:bidi="ar-SA"/>
      </w:rPr>
    </w:lvl>
    <w:lvl w:ilvl="3" w:tplc="70B06956">
      <w:numFmt w:val="bullet"/>
      <w:lvlText w:val="•"/>
      <w:lvlJc w:val="left"/>
      <w:pPr>
        <w:ind w:left="3868" w:hanging="360"/>
      </w:pPr>
      <w:rPr>
        <w:rFonts w:hint="default"/>
        <w:lang w:val="en-US" w:eastAsia="en-US" w:bidi="ar-SA"/>
      </w:rPr>
    </w:lvl>
    <w:lvl w:ilvl="4" w:tplc="8CC87830">
      <w:numFmt w:val="bullet"/>
      <w:lvlText w:val="•"/>
      <w:lvlJc w:val="left"/>
      <w:pPr>
        <w:ind w:left="4902" w:hanging="360"/>
      </w:pPr>
      <w:rPr>
        <w:rFonts w:hint="default"/>
        <w:lang w:val="en-US" w:eastAsia="en-US" w:bidi="ar-SA"/>
      </w:rPr>
    </w:lvl>
    <w:lvl w:ilvl="5" w:tplc="45367DB8">
      <w:numFmt w:val="bullet"/>
      <w:lvlText w:val="•"/>
      <w:lvlJc w:val="left"/>
      <w:pPr>
        <w:ind w:left="5936" w:hanging="360"/>
      </w:pPr>
      <w:rPr>
        <w:rFonts w:hint="default"/>
        <w:lang w:val="en-US" w:eastAsia="en-US" w:bidi="ar-SA"/>
      </w:rPr>
    </w:lvl>
    <w:lvl w:ilvl="6" w:tplc="7DD4C66A">
      <w:numFmt w:val="bullet"/>
      <w:lvlText w:val="•"/>
      <w:lvlJc w:val="left"/>
      <w:pPr>
        <w:ind w:left="6970" w:hanging="360"/>
      </w:pPr>
      <w:rPr>
        <w:rFonts w:hint="default"/>
        <w:lang w:val="en-US" w:eastAsia="en-US" w:bidi="ar-SA"/>
      </w:rPr>
    </w:lvl>
    <w:lvl w:ilvl="7" w:tplc="57DAD75E">
      <w:numFmt w:val="bullet"/>
      <w:lvlText w:val="•"/>
      <w:lvlJc w:val="left"/>
      <w:pPr>
        <w:ind w:left="8004" w:hanging="360"/>
      </w:pPr>
      <w:rPr>
        <w:rFonts w:hint="default"/>
        <w:lang w:val="en-US" w:eastAsia="en-US" w:bidi="ar-SA"/>
      </w:rPr>
    </w:lvl>
    <w:lvl w:ilvl="8" w:tplc="AF467B7A">
      <w:numFmt w:val="bullet"/>
      <w:lvlText w:val="•"/>
      <w:lvlJc w:val="left"/>
      <w:pPr>
        <w:ind w:left="9038" w:hanging="360"/>
      </w:pPr>
      <w:rPr>
        <w:rFonts w:hint="default"/>
        <w:lang w:val="en-US" w:eastAsia="en-US" w:bidi="ar-SA"/>
      </w:rPr>
    </w:lvl>
  </w:abstractNum>
  <w:abstractNum w:abstractNumId="19" w15:restartNumberingAfterBreak="0">
    <w:nsid w:val="568E543D"/>
    <w:multiLevelType w:val="hybridMultilevel"/>
    <w:tmpl w:val="0330C432"/>
    <w:lvl w:ilvl="0" w:tplc="36F26DD4">
      <w:numFmt w:val="bullet"/>
      <w:lvlText w:val="•"/>
      <w:lvlJc w:val="left"/>
      <w:pPr>
        <w:ind w:left="1798" w:hanging="723"/>
      </w:pPr>
      <w:rPr>
        <w:rFonts w:ascii="Arial" w:eastAsia="Arial" w:hAnsi="Arial" w:cs="Arial" w:hint="default"/>
        <w:b w:val="0"/>
        <w:bCs w:val="0"/>
        <w:i w:val="0"/>
        <w:iCs w:val="0"/>
        <w:spacing w:val="0"/>
        <w:w w:val="100"/>
        <w:sz w:val="22"/>
        <w:szCs w:val="22"/>
        <w:lang w:val="en-US" w:eastAsia="en-US" w:bidi="ar-SA"/>
      </w:rPr>
    </w:lvl>
    <w:lvl w:ilvl="1" w:tplc="E8C2F090">
      <w:numFmt w:val="bullet"/>
      <w:lvlText w:val="•"/>
      <w:lvlJc w:val="left"/>
      <w:pPr>
        <w:ind w:left="2730" w:hanging="723"/>
      </w:pPr>
      <w:rPr>
        <w:rFonts w:hint="default"/>
        <w:lang w:val="en-US" w:eastAsia="en-US" w:bidi="ar-SA"/>
      </w:rPr>
    </w:lvl>
    <w:lvl w:ilvl="2" w:tplc="48B00304">
      <w:numFmt w:val="bullet"/>
      <w:lvlText w:val="•"/>
      <w:lvlJc w:val="left"/>
      <w:pPr>
        <w:ind w:left="3661" w:hanging="723"/>
      </w:pPr>
      <w:rPr>
        <w:rFonts w:hint="default"/>
        <w:lang w:val="en-US" w:eastAsia="en-US" w:bidi="ar-SA"/>
      </w:rPr>
    </w:lvl>
    <w:lvl w:ilvl="3" w:tplc="2508F848">
      <w:numFmt w:val="bullet"/>
      <w:lvlText w:val="•"/>
      <w:lvlJc w:val="left"/>
      <w:pPr>
        <w:ind w:left="4591" w:hanging="723"/>
      </w:pPr>
      <w:rPr>
        <w:rFonts w:hint="default"/>
        <w:lang w:val="en-US" w:eastAsia="en-US" w:bidi="ar-SA"/>
      </w:rPr>
    </w:lvl>
    <w:lvl w:ilvl="4" w:tplc="A036C372">
      <w:numFmt w:val="bullet"/>
      <w:lvlText w:val="•"/>
      <w:lvlJc w:val="left"/>
      <w:pPr>
        <w:ind w:left="5522" w:hanging="723"/>
      </w:pPr>
      <w:rPr>
        <w:rFonts w:hint="default"/>
        <w:lang w:val="en-US" w:eastAsia="en-US" w:bidi="ar-SA"/>
      </w:rPr>
    </w:lvl>
    <w:lvl w:ilvl="5" w:tplc="9D5EC884">
      <w:numFmt w:val="bullet"/>
      <w:lvlText w:val="•"/>
      <w:lvlJc w:val="left"/>
      <w:pPr>
        <w:ind w:left="6453" w:hanging="723"/>
      </w:pPr>
      <w:rPr>
        <w:rFonts w:hint="default"/>
        <w:lang w:val="en-US" w:eastAsia="en-US" w:bidi="ar-SA"/>
      </w:rPr>
    </w:lvl>
    <w:lvl w:ilvl="6" w:tplc="0F0A5BD8">
      <w:numFmt w:val="bullet"/>
      <w:lvlText w:val="•"/>
      <w:lvlJc w:val="left"/>
      <w:pPr>
        <w:ind w:left="7383" w:hanging="723"/>
      </w:pPr>
      <w:rPr>
        <w:rFonts w:hint="default"/>
        <w:lang w:val="en-US" w:eastAsia="en-US" w:bidi="ar-SA"/>
      </w:rPr>
    </w:lvl>
    <w:lvl w:ilvl="7" w:tplc="E99C8E4E">
      <w:numFmt w:val="bullet"/>
      <w:lvlText w:val="•"/>
      <w:lvlJc w:val="left"/>
      <w:pPr>
        <w:ind w:left="8314" w:hanging="723"/>
      </w:pPr>
      <w:rPr>
        <w:rFonts w:hint="default"/>
        <w:lang w:val="en-US" w:eastAsia="en-US" w:bidi="ar-SA"/>
      </w:rPr>
    </w:lvl>
    <w:lvl w:ilvl="8" w:tplc="E2B6EE46">
      <w:numFmt w:val="bullet"/>
      <w:lvlText w:val="•"/>
      <w:lvlJc w:val="left"/>
      <w:pPr>
        <w:ind w:left="9245" w:hanging="723"/>
      </w:pPr>
      <w:rPr>
        <w:rFonts w:hint="default"/>
        <w:lang w:val="en-US" w:eastAsia="en-US" w:bidi="ar-SA"/>
      </w:rPr>
    </w:lvl>
  </w:abstractNum>
  <w:abstractNum w:abstractNumId="20" w15:restartNumberingAfterBreak="0">
    <w:nsid w:val="57EB246C"/>
    <w:multiLevelType w:val="hybridMultilevel"/>
    <w:tmpl w:val="D7BAA2C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66050DC3"/>
    <w:multiLevelType w:val="hybridMultilevel"/>
    <w:tmpl w:val="58F40E9A"/>
    <w:lvl w:ilvl="0" w:tplc="8020EC84">
      <w:numFmt w:val="bullet"/>
      <w:lvlText w:val="•"/>
      <w:lvlJc w:val="left"/>
      <w:pPr>
        <w:ind w:left="456" w:hanging="214"/>
      </w:pPr>
      <w:rPr>
        <w:rFonts w:ascii="Segoe UI Symbol" w:eastAsia="Segoe UI Symbol" w:hAnsi="Segoe UI Symbol" w:cs="Segoe UI Symbol" w:hint="default"/>
        <w:b w:val="0"/>
        <w:bCs w:val="0"/>
        <w:i w:val="0"/>
        <w:iCs w:val="0"/>
        <w:spacing w:val="0"/>
        <w:w w:val="100"/>
        <w:sz w:val="22"/>
        <w:szCs w:val="22"/>
        <w:lang w:val="en-US" w:eastAsia="en-US" w:bidi="ar-SA"/>
      </w:rPr>
    </w:lvl>
    <w:lvl w:ilvl="1" w:tplc="089812AA">
      <w:numFmt w:val="bullet"/>
      <w:lvlText w:val="•"/>
      <w:lvlJc w:val="left"/>
      <w:pPr>
        <w:ind w:left="772" w:hanging="214"/>
      </w:pPr>
      <w:rPr>
        <w:rFonts w:hint="default"/>
        <w:lang w:val="en-US" w:eastAsia="en-US" w:bidi="ar-SA"/>
      </w:rPr>
    </w:lvl>
    <w:lvl w:ilvl="2" w:tplc="6CA8DBFC">
      <w:numFmt w:val="bullet"/>
      <w:lvlText w:val="•"/>
      <w:lvlJc w:val="left"/>
      <w:pPr>
        <w:ind w:left="1085" w:hanging="214"/>
      </w:pPr>
      <w:rPr>
        <w:rFonts w:hint="default"/>
        <w:lang w:val="en-US" w:eastAsia="en-US" w:bidi="ar-SA"/>
      </w:rPr>
    </w:lvl>
    <w:lvl w:ilvl="3" w:tplc="F7AE57BE">
      <w:numFmt w:val="bullet"/>
      <w:lvlText w:val="•"/>
      <w:lvlJc w:val="left"/>
      <w:pPr>
        <w:ind w:left="1397" w:hanging="214"/>
      </w:pPr>
      <w:rPr>
        <w:rFonts w:hint="default"/>
        <w:lang w:val="en-US" w:eastAsia="en-US" w:bidi="ar-SA"/>
      </w:rPr>
    </w:lvl>
    <w:lvl w:ilvl="4" w:tplc="AB36BB5C">
      <w:numFmt w:val="bullet"/>
      <w:lvlText w:val="•"/>
      <w:lvlJc w:val="left"/>
      <w:pPr>
        <w:ind w:left="1710" w:hanging="214"/>
      </w:pPr>
      <w:rPr>
        <w:rFonts w:hint="default"/>
        <w:lang w:val="en-US" w:eastAsia="en-US" w:bidi="ar-SA"/>
      </w:rPr>
    </w:lvl>
    <w:lvl w:ilvl="5" w:tplc="33909000">
      <w:numFmt w:val="bullet"/>
      <w:lvlText w:val="•"/>
      <w:lvlJc w:val="left"/>
      <w:pPr>
        <w:ind w:left="2023" w:hanging="214"/>
      </w:pPr>
      <w:rPr>
        <w:rFonts w:hint="default"/>
        <w:lang w:val="en-US" w:eastAsia="en-US" w:bidi="ar-SA"/>
      </w:rPr>
    </w:lvl>
    <w:lvl w:ilvl="6" w:tplc="EC74D97C">
      <w:numFmt w:val="bullet"/>
      <w:lvlText w:val="•"/>
      <w:lvlJc w:val="left"/>
      <w:pPr>
        <w:ind w:left="2335" w:hanging="214"/>
      </w:pPr>
      <w:rPr>
        <w:rFonts w:hint="default"/>
        <w:lang w:val="en-US" w:eastAsia="en-US" w:bidi="ar-SA"/>
      </w:rPr>
    </w:lvl>
    <w:lvl w:ilvl="7" w:tplc="E16A428C">
      <w:numFmt w:val="bullet"/>
      <w:lvlText w:val="•"/>
      <w:lvlJc w:val="left"/>
      <w:pPr>
        <w:ind w:left="2648" w:hanging="214"/>
      </w:pPr>
      <w:rPr>
        <w:rFonts w:hint="default"/>
        <w:lang w:val="en-US" w:eastAsia="en-US" w:bidi="ar-SA"/>
      </w:rPr>
    </w:lvl>
    <w:lvl w:ilvl="8" w:tplc="86D630BC">
      <w:numFmt w:val="bullet"/>
      <w:lvlText w:val="•"/>
      <w:lvlJc w:val="left"/>
      <w:pPr>
        <w:ind w:left="2960" w:hanging="214"/>
      </w:pPr>
      <w:rPr>
        <w:rFonts w:hint="default"/>
        <w:lang w:val="en-US" w:eastAsia="en-US" w:bidi="ar-SA"/>
      </w:rPr>
    </w:lvl>
  </w:abstractNum>
  <w:abstractNum w:abstractNumId="22" w15:restartNumberingAfterBreak="0">
    <w:nsid w:val="6B917029"/>
    <w:multiLevelType w:val="hybridMultilevel"/>
    <w:tmpl w:val="30E05F90"/>
    <w:lvl w:ilvl="0" w:tplc="B0AC3CFC">
      <w:start w:val="11"/>
      <w:numFmt w:val="decimal"/>
      <w:lvlText w:val="%1."/>
      <w:lvlJc w:val="left"/>
      <w:pPr>
        <w:ind w:left="580" w:hanging="370"/>
        <w:jc w:val="left"/>
      </w:pPr>
      <w:rPr>
        <w:rFonts w:ascii="Arial" w:eastAsia="Arial" w:hAnsi="Arial" w:cs="Arial" w:hint="default"/>
        <w:b w:val="0"/>
        <w:bCs w:val="0"/>
        <w:i w:val="0"/>
        <w:iCs w:val="0"/>
        <w:spacing w:val="-1"/>
        <w:w w:val="100"/>
        <w:sz w:val="22"/>
        <w:szCs w:val="22"/>
        <w:lang w:val="en-US" w:eastAsia="en-US" w:bidi="ar-SA"/>
      </w:rPr>
    </w:lvl>
    <w:lvl w:ilvl="1" w:tplc="E500C25E">
      <w:numFmt w:val="bullet"/>
      <w:lvlText w:val="•"/>
      <w:lvlJc w:val="left"/>
      <w:pPr>
        <w:ind w:left="1632" w:hanging="370"/>
      </w:pPr>
      <w:rPr>
        <w:rFonts w:hint="default"/>
        <w:lang w:val="en-US" w:eastAsia="en-US" w:bidi="ar-SA"/>
      </w:rPr>
    </w:lvl>
    <w:lvl w:ilvl="2" w:tplc="27567282">
      <w:numFmt w:val="bullet"/>
      <w:lvlText w:val="•"/>
      <w:lvlJc w:val="left"/>
      <w:pPr>
        <w:ind w:left="2685" w:hanging="370"/>
      </w:pPr>
      <w:rPr>
        <w:rFonts w:hint="default"/>
        <w:lang w:val="en-US" w:eastAsia="en-US" w:bidi="ar-SA"/>
      </w:rPr>
    </w:lvl>
    <w:lvl w:ilvl="3" w:tplc="853CBA86">
      <w:numFmt w:val="bullet"/>
      <w:lvlText w:val="•"/>
      <w:lvlJc w:val="left"/>
      <w:pPr>
        <w:ind w:left="3737" w:hanging="370"/>
      </w:pPr>
      <w:rPr>
        <w:rFonts w:hint="default"/>
        <w:lang w:val="en-US" w:eastAsia="en-US" w:bidi="ar-SA"/>
      </w:rPr>
    </w:lvl>
    <w:lvl w:ilvl="4" w:tplc="41945FE0">
      <w:numFmt w:val="bullet"/>
      <w:lvlText w:val="•"/>
      <w:lvlJc w:val="left"/>
      <w:pPr>
        <w:ind w:left="4790" w:hanging="370"/>
      </w:pPr>
      <w:rPr>
        <w:rFonts w:hint="default"/>
        <w:lang w:val="en-US" w:eastAsia="en-US" w:bidi="ar-SA"/>
      </w:rPr>
    </w:lvl>
    <w:lvl w:ilvl="5" w:tplc="92205C0C">
      <w:numFmt w:val="bullet"/>
      <w:lvlText w:val="•"/>
      <w:lvlJc w:val="left"/>
      <w:pPr>
        <w:ind w:left="5843" w:hanging="370"/>
      </w:pPr>
      <w:rPr>
        <w:rFonts w:hint="default"/>
        <w:lang w:val="en-US" w:eastAsia="en-US" w:bidi="ar-SA"/>
      </w:rPr>
    </w:lvl>
    <w:lvl w:ilvl="6" w:tplc="A462CB8C">
      <w:numFmt w:val="bullet"/>
      <w:lvlText w:val="•"/>
      <w:lvlJc w:val="left"/>
      <w:pPr>
        <w:ind w:left="6895" w:hanging="370"/>
      </w:pPr>
      <w:rPr>
        <w:rFonts w:hint="default"/>
        <w:lang w:val="en-US" w:eastAsia="en-US" w:bidi="ar-SA"/>
      </w:rPr>
    </w:lvl>
    <w:lvl w:ilvl="7" w:tplc="728829AE">
      <w:numFmt w:val="bullet"/>
      <w:lvlText w:val="•"/>
      <w:lvlJc w:val="left"/>
      <w:pPr>
        <w:ind w:left="7948" w:hanging="370"/>
      </w:pPr>
      <w:rPr>
        <w:rFonts w:hint="default"/>
        <w:lang w:val="en-US" w:eastAsia="en-US" w:bidi="ar-SA"/>
      </w:rPr>
    </w:lvl>
    <w:lvl w:ilvl="8" w:tplc="60225894">
      <w:numFmt w:val="bullet"/>
      <w:lvlText w:val="•"/>
      <w:lvlJc w:val="left"/>
      <w:pPr>
        <w:ind w:left="9001" w:hanging="370"/>
      </w:pPr>
      <w:rPr>
        <w:rFonts w:hint="default"/>
        <w:lang w:val="en-US" w:eastAsia="en-US" w:bidi="ar-SA"/>
      </w:rPr>
    </w:lvl>
  </w:abstractNum>
  <w:abstractNum w:abstractNumId="23" w15:restartNumberingAfterBreak="0">
    <w:nsid w:val="6E9355CF"/>
    <w:multiLevelType w:val="multilevel"/>
    <w:tmpl w:val="4D72A79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lowerLetter"/>
      <w:lvlText w:val="%3)"/>
      <w:lvlJc w:val="left"/>
      <w:pPr>
        <w:ind w:left="2771" w:hanging="360"/>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3F97123"/>
    <w:multiLevelType w:val="hybridMultilevel"/>
    <w:tmpl w:val="43E28D26"/>
    <w:lvl w:ilvl="0" w:tplc="8086186E">
      <w:numFmt w:val="bullet"/>
      <w:lvlText w:val=""/>
      <w:lvlJc w:val="left"/>
      <w:pPr>
        <w:ind w:left="2158" w:hanging="360"/>
      </w:pPr>
      <w:rPr>
        <w:rFonts w:ascii="Symbol" w:eastAsia="Symbol" w:hAnsi="Symbol" w:cs="Symbol" w:hint="default"/>
        <w:b w:val="0"/>
        <w:bCs w:val="0"/>
        <w:i w:val="0"/>
        <w:iCs w:val="0"/>
        <w:spacing w:val="0"/>
        <w:w w:val="100"/>
        <w:sz w:val="22"/>
        <w:szCs w:val="22"/>
        <w:lang w:val="en-US" w:eastAsia="en-US" w:bidi="ar-SA"/>
      </w:rPr>
    </w:lvl>
    <w:lvl w:ilvl="1" w:tplc="B96A9370">
      <w:numFmt w:val="bullet"/>
      <w:lvlText w:val="•"/>
      <w:lvlJc w:val="left"/>
      <w:pPr>
        <w:ind w:left="3054" w:hanging="360"/>
      </w:pPr>
      <w:rPr>
        <w:rFonts w:hint="default"/>
        <w:lang w:val="en-US" w:eastAsia="en-US" w:bidi="ar-SA"/>
      </w:rPr>
    </w:lvl>
    <w:lvl w:ilvl="2" w:tplc="D7849470">
      <w:numFmt w:val="bullet"/>
      <w:lvlText w:val="•"/>
      <w:lvlJc w:val="left"/>
      <w:pPr>
        <w:ind w:left="3949" w:hanging="360"/>
      </w:pPr>
      <w:rPr>
        <w:rFonts w:hint="default"/>
        <w:lang w:val="en-US" w:eastAsia="en-US" w:bidi="ar-SA"/>
      </w:rPr>
    </w:lvl>
    <w:lvl w:ilvl="3" w:tplc="F4888FE6">
      <w:numFmt w:val="bullet"/>
      <w:lvlText w:val="•"/>
      <w:lvlJc w:val="left"/>
      <w:pPr>
        <w:ind w:left="4843" w:hanging="360"/>
      </w:pPr>
      <w:rPr>
        <w:rFonts w:hint="default"/>
        <w:lang w:val="en-US" w:eastAsia="en-US" w:bidi="ar-SA"/>
      </w:rPr>
    </w:lvl>
    <w:lvl w:ilvl="4" w:tplc="F1607070">
      <w:numFmt w:val="bullet"/>
      <w:lvlText w:val="•"/>
      <w:lvlJc w:val="left"/>
      <w:pPr>
        <w:ind w:left="5738" w:hanging="360"/>
      </w:pPr>
      <w:rPr>
        <w:rFonts w:hint="default"/>
        <w:lang w:val="en-US" w:eastAsia="en-US" w:bidi="ar-SA"/>
      </w:rPr>
    </w:lvl>
    <w:lvl w:ilvl="5" w:tplc="D1A08FCA">
      <w:numFmt w:val="bullet"/>
      <w:lvlText w:val="•"/>
      <w:lvlJc w:val="left"/>
      <w:pPr>
        <w:ind w:left="6633" w:hanging="360"/>
      </w:pPr>
      <w:rPr>
        <w:rFonts w:hint="default"/>
        <w:lang w:val="en-US" w:eastAsia="en-US" w:bidi="ar-SA"/>
      </w:rPr>
    </w:lvl>
    <w:lvl w:ilvl="6" w:tplc="AD96C8BA">
      <w:numFmt w:val="bullet"/>
      <w:lvlText w:val="•"/>
      <w:lvlJc w:val="left"/>
      <w:pPr>
        <w:ind w:left="7527" w:hanging="360"/>
      </w:pPr>
      <w:rPr>
        <w:rFonts w:hint="default"/>
        <w:lang w:val="en-US" w:eastAsia="en-US" w:bidi="ar-SA"/>
      </w:rPr>
    </w:lvl>
    <w:lvl w:ilvl="7" w:tplc="1068B762">
      <w:numFmt w:val="bullet"/>
      <w:lvlText w:val="•"/>
      <w:lvlJc w:val="left"/>
      <w:pPr>
        <w:ind w:left="8422" w:hanging="360"/>
      </w:pPr>
      <w:rPr>
        <w:rFonts w:hint="default"/>
        <w:lang w:val="en-US" w:eastAsia="en-US" w:bidi="ar-SA"/>
      </w:rPr>
    </w:lvl>
    <w:lvl w:ilvl="8" w:tplc="BD0C0438">
      <w:numFmt w:val="bullet"/>
      <w:lvlText w:val="•"/>
      <w:lvlJc w:val="left"/>
      <w:pPr>
        <w:ind w:left="9317" w:hanging="360"/>
      </w:pPr>
      <w:rPr>
        <w:rFonts w:hint="default"/>
        <w:lang w:val="en-US" w:eastAsia="en-US" w:bidi="ar-SA"/>
      </w:rPr>
    </w:lvl>
  </w:abstractNum>
  <w:abstractNum w:abstractNumId="25" w15:restartNumberingAfterBreak="0">
    <w:nsid w:val="7821549A"/>
    <w:multiLevelType w:val="hybridMultilevel"/>
    <w:tmpl w:val="C9F07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3F3689"/>
    <w:multiLevelType w:val="multilevel"/>
    <w:tmpl w:val="C624DC08"/>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2915" w:hanging="504"/>
      </w:pPr>
      <w:rPr>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B5A7A73"/>
    <w:multiLevelType w:val="hybridMultilevel"/>
    <w:tmpl w:val="C8806606"/>
    <w:lvl w:ilvl="0" w:tplc="64A46ED0">
      <w:numFmt w:val="bullet"/>
      <w:lvlText w:val="•"/>
      <w:lvlJc w:val="left"/>
      <w:pPr>
        <w:ind w:left="324" w:hanging="214"/>
      </w:pPr>
      <w:rPr>
        <w:rFonts w:ascii="Segoe UI Symbol" w:eastAsia="Segoe UI Symbol" w:hAnsi="Segoe UI Symbol" w:cs="Segoe UI Symbol" w:hint="default"/>
        <w:b w:val="0"/>
        <w:bCs w:val="0"/>
        <w:i w:val="0"/>
        <w:iCs w:val="0"/>
        <w:spacing w:val="0"/>
        <w:w w:val="100"/>
        <w:sz w:val="22"/>
        <w:szCs w:val="22"/>
        <w:lang w:val="en-US" w:eastAsia="en-US" w:bidi="ar-SA"/>
      </w:rPr>
    </w:lvl>
    <w:lvl w:ilvl="1" w:tplc="8F7C160C">
      <w:numFmt w:val="bullet"/>
      <w:lvlText w:val="•"/>
      <w:lvlJc w:val="left"/>
      <w:pPr>
        <w:ind w:left="646" w:hanging="214"/>
      </w:pPr>
      <w:rPr>
        <w:rFonts w:hint="default"/>
        <w:lang w:val="en-US" w:eastAsia="en-US" w:bidi="ar-SA"/>
      </w:rPr>
    </w:lvl>
    <w:lvl w:ilvl="2" w:tplc="157A6996">
      <w:numFmt w:val="bullet"/>
      <w:lvlText w:val="•"/>
      <w:lvlJc w:val="left"/>
      <w:pPr>
        <w:ind w:left="973" w:hanging="214"/>
      </w:pPr>
      <w:rPr>
        <w:rFonts w:hint="default"/>
        <w:lang w:val="en-US" w:eastAsia="en-US" w:bidi="ar-SA"/>
      </w:rPr>
    </w:lvl>
    <w:lvl w:ilvl="3" w:tplc="06DA2C8A">
      <w:numFmt w:val="bullet"/>
      <w:lvlText w:val="•"/>
      <w:lvlJc w:val="left"/>
      <w:pPr>
        <w:ind w:left="1299" w:hanging="214"/>
      </w:pPr>
      <w:rPr>
        <w:rFonts w:hint="default"/>
        <w:lang w:val="en-US" w:eastAsia="en-US" w:bidi="ar-SA"/>
      </w:rPr>
    </w:lvl>
    <w:lvl w:ilvl="4" w:tplc="278A6442">
      <w:numFmt w:val="bullet"/>
      <w:lvlText w:val="•"/>
      <w:lvlJc w:val="left"/>
      <w:pPr>
        <w:ind w:left="1626" w:hanging="214"/>
      </w:pPr>
      <w:rPr>
        <w:rFonts w:hint="default"/>
        <w:lang w:val="en-US" w:eastAsia="en-US" w:bidi="ar-SA"/>
      </w:rPr>
    </w:lvl>
    <w:lvl w:ilvl="5" w:tplc="A12A3490">
      <w:numFmt w:val="bullet"/>
      <w:lvlText w:val="•"/>
      <w:lvlJc w:val="left"/>
      <w:pPr>
        <w:ind w:left="1953" w:hanging="214"/>
      </w:pPr>
      <w:rPr>
        <w:rFonts w:hint="default"/>
        <w:lang w:val="en-US" w:eastAsia="en-US" w:bidi="ar-SA"/>
      </w:rPr>
    </w:lvl>
    <w:lvl w:ilvl="6" w:tplc="F9FAB816">
      <w:numFmt w:val="bullet"/>
      <w:lvlText w:val="•"/>
      <w:lvlJc w:val="left"/>
      <w:pPr>
        <w:ind w:left="2279" w:hanging="214"/>
      </w:pPr>
      <w:rPr>
        <w:rFonts w:hint="default"/>
        <w:lang w:val="en-US" w:eastAsia="en-US" w:bidi="ar-SA"/>
      </w:rPr>
    </w:lvl>
    <w:lvl w:ilvl="7" w:tplc="A9582900">
      <w:numFmt w:val="bullet"/>
      <w:lvlText w:val="•"/>
      <w:lvlJc w:val="left"/>
      <w:pPr>
        <w:ind w:left="2606" w:hanging="214"/>
      </w:pPr>
      <w:rPr>
        <w:rFonts w:hint="default"/>
        <w:lang w:val="en-US" w:eastAsia="en-US" w:bidi="ar-SA"/>
      </w:rPr>
    </w:lvl>
    <w:lvl w:ilvl="8" w:tplc="2E8AB998">
      <w:numFmt w:val="bullet"/>
      <w:lvlText w:val="•"/>
      <w:lvlJc w:val="left"/>
      <w:pPr>
        <w:ind w:left="2932" w:hanging="214"/>
      </w:pPr>
      <w:rPr>
        <w:rFonts w:hint="default"/>
        <w:lang w:val="en-US" w:eastAsia="en-US" w:bidi="ar-SA"/>
      </w:rPr>
    </w:lvl>
  </w:abstractNum>
  <w:num w:numId="1" w16cid:durableId="1964070755">
    <w:abstractNumId w:val="14"/>
  </w:num>
  <w:num w:numId="2" w16cid:durableId="836534078">
    <w:abstractNumId w:val="13"/>
  </w:num>
  <w:num w:numId="3" w16cid:durableId="1312295616">
    <w:abstractNumId w:val="24"/>
  </w:num>
  <w:num w:numId="4" w16cid:durableId="2072119510">
    <w:abstractNumId w:val="19"/>
  </w:num>
  <w:num w:numId="5" w16cid:durableId="1806704730">
    <w:abstractNumId w:val="4"/>
  </w:num>
  <w:num w:numId="6" w16cid:durableId="1998536504">
    <w:abstractNumId w:val="9"/>
  </w:num>
  <w:num w:numId="7" w16cid:durableId="878931539">
    <w:abstractNumId w:val="7"/>
  </w:num>
  <w:num w:numId="8" w16cid:durableId="318969762">
    <w:abstractNumId w:val="6"/>
  </w:num>
  <w:num w:numId="9" w16cid:durableId="1680156640">
    <w:abstractNumId w:val="16"/>
  </w:num>
  <w:num w:numId="10" w16cid:durableId="1253507780">
    <w:abstractNumId w:val="1"/>
  </w:num>
  <w:num w:numId="11" w16cid:durableId="1772700355">
    <w:abstractNumId w:val="5"/>
  </w:num>
  <w:num w:numId="12" w16cid:durableId="1070888197">
    <w:abstractNumId w:val="17"/>
  </w:num>
  <w:num w:numId="13" w16cid:durableId="1501265882">
    <w:abstractNumId w:val="15"/>
  </w:num>
  <w:num w:numId="14" w16cid:durableId="1071196260">
    <w:abstractNumId w:val="2"/>
  </w:num>
  <w:num w:numId="15" w16cid:durableId="965039175">
    <w:abstractNumId w:val="21"/>
  </w:num>
  <w:num w:numId="16" w16cid:durableId="395976651">
    <w:abstractNumId w:val="3"/>
  </w:num>
  <w:num w:numId="17" w16cid:durableId="2003268896">
    <w:abstractNumId w:val="27"/>
  </w:num>
  <w:num w:numId="18" w16cid:durableId="155847330">
    <w:abstractNumId w:val="18"/>
  </w:num>
  <w:num w:numId="19" w16cid:durableId="1129858230">
    <w:abstractNumId w:val="22"/>
  </w:num>
  <w:num w:numId="20" w16cid:durableId="857894686">
    <w:abstractNumId w:val="8"/>
  </w:num>
  <w:num w:numId="21" w16cid:durableId="2045204533">
    <w:abstractNumId w:val="11"/>
  </w:num>
  <w:num w:numId="22" w16cid:durableId="1112747532">
    <w:abstractNumId w:val="10"/>
  </w:num>
  <w:num w:numId="23" w16cid:durableId="1431775587">
    <w:abstractNumId w:val="0"/>
  </w:num>
  <w:num w:numId="24" w16cid:durableId="12429077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77094197">
    <w:abstractNumId w:val="12"/>
  </w:num>
  <w:num w:numId="26" w16cid:durableId="538517756">
    <w:abstractNumId w:val="26"/>
  </w:num>
  <w:num w:numId="27" w16cid:durableId="1537960588">
    <w:abstractNumId w:val="20"/>
  </w:num>
  <w:num w:numId="28" w16cid:durableId="568884492">
    <w:abstractNumId w:val="25"/>
  </w:num>
  <w:num w:numId="29" w16cid:durableId="3662233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9AA"/>
    <w:rsid w:val="001477F7"/>
    <w:rsid w:val="00196EE3"/>
    <w:rsid w:val="0027686E"/>
    <w:rsid w:val="002B0429"/>
    <w:rsid w:val="003147A6"/>
    <w:rsid w:val="00383176"/>
    <w:rsid w:val="00460F8F"/>
    <w:rsid w:val="0047029D"/>
    <w:rsid w:val="00543A31"/>
    <w:rsid w:val="00754DE5"/>
    <w:rsid w:val="00844047"/>
    <w:rsid w:val="00860690"/>
    <w:rsid w:val="00887376"/>
    <w:rsid w:val="00975D8B"/>
    <w:rsid w:val="00993A38"/>
    <w:rsid w:val="00A66777"/>
    <w:rsid w:val="00B509AA"/>
    <w:rsid w:val="00D402CC"/>
    <w:rsid w:val="00D408DB"/>
    <w:rsid w:val="00E61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5E1DC"/>
  <w15:docId w15:val="{BC538A14-FDB0-41C9-A578-ED64F915E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7F7"/>
    <w:rPr>
      <w:rFonts w:ascii="Arial" w:eastAsia="Arial" w:hAnsi="Arial" w:cs="Arial"/>
    </w:rPr>
  </w:style>
  <w:style w:type="paragraph" w:styleId="Heading1">
    <w:name w:val="heading 1"/>
    <w:basedOn w:val="Normal"/>
    <w:uiPriority w:val="9"/>
    <w:qFormat/>
    <w:pPr>
      <w:spacing w:before="76"/>
      <w:ind w:left="1477" w:hanging="400"/>
      <w:outlineLvl w:val="0"/>
    </w:pPr>
    <w:rPr>
      <w:b/>
      <w:bCs/>
      <w:sz w:val="36"/>
      <w:szCs w:val="36"/>
    </w:rPr>
  </w:style>
  <w:style w:type="paragraph" w:styleId="Heading2">
    <w:name w:val="heading 2"/>
    <w:basedOn w:val="Normal"/>
    <w:uiPriority w:val="9"/>
    <w:unhideWhenUsed/>
    <w:qFormat/>
    <w:pPr>
      <w:ind w:left="1763" w:hanging="354"/>
      <w:outlineLvl w:val="1"/>
    </w:pPr>
    <w:rPr>
      <w:b/>
      <w:bCs/>
      <w:sz w:val="32"/>
      <w:szCs w:val="32"/>
    </w:rPr>
  </w:style>
  <w:style w:type="paragraph" w:styleId="Heading3">
    <w:name w:val="heading 3"/>
    <w:basedOn w:val="Normal"/>
    <w:uiPriority w:val="9"/>
    <w:unhideWhenUsed/>
    <w:qFormat/>
    <w:pPr>
      <w:ind w:left="1048"/>
      <w:outlineLvl w:val="2"/>
    </w:pPr>
    <w:rPr>
      <w:b/>
      <w:bCs/>
      <w:sz w:val="28"/>
      <w:szCs w:val="28"/>
    </w:rPr>
  </w:style>
  <w:style w:type="paragraph" w:styleId="Heading4">
    <w:name w:val="heading 4"/>
    <w:basedOn w:val="Normal"/>
    <w:uiPriority w:val="9"/>
    <w:unhideWhenUsed/>
    <w:qFormat/>
    <w:pPr>
      <w:spacing w:before="133"/>
      <w:ind w:left="1077"/>
      <w:outlineLvl w:val="3"/>
    </w:pPr>
    <w:rPr>
      <w:b/>
      <w:bCs/>
      <w:sz w:val="24"/>
      <w:szCs w:val="24"/>
    </w:rPr>
  </w:style>
  <w:style w:type="paragraph" w:styleId="Heading5">
    <w:name w:val="heading 5"/>
    <w:basedOn w:val="Normal"/>
    <w:uiPriority w:val="9"/>
    <w:unhideWhenUsed/>
    <w:qFormat/>
    <w:pPr>
      <w:spacing w:after="22"/>
      <w:ind w:left="800"/>
      <w:jc w:val="center"/>
      <w:outlineLvl w:val="4"/>
    </w:pPr>
    <w:rPr>
      <w:rFonts w:ascii="Gill Sans MT" w:eastAsia="Gill Sans MT" w:hAnsi="Gill Sans MT" w:cs="Gill Sans MT"/>
      <w:sz w:val="24"/>
      <w:szCs w:val="24"/>
    </w:rPr>
  </w:style>
  <w:style w:type="paragraph" w:styleId="Heading6">
    <w:name w:val="heading 6"/>
    <w:basedOn w:val="Normal"/>
    <w:uiPriority w:val="9"/>
    <w:unhideWhenUsed/>
    <w:qFormat/>
    <w:pPr>
      <w:ind w:left="1072" w:right="227" w:hanging="1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4"/>
      <w:ind w:left="376" w:hanging="244"/>
    </w:pPr>
  </w:style>
  <w:style w:type="paragraph" w:styleId="TOC2">
    <w:name w:val="toc 2"/>
    <w:basedOn w:val="Normal"/>
    <w:uiPriority w:val="39"/>
    <w:qFormat/>
    <w:pPr>
      <w:spacing w:before="167"/>
      <w:ind w:left="211"/>
    </w:pPr>
  </w:style>
  <w:style w:type="paragraph" w:styleId="TOC3">
    <w:name w:val="toc 3"/>
    <w:basedOn w:val="Normal"/>
    <w:uiPriority w:val="39"/>
    <w:qFormat/>
    <w:pPr>
      <w:spacing w:before="167"/>
      <w:ind w:left="429"/>
    </w:pPr>
  </w:style>
  <w:style w:type="paragraph" w:styleId="BodyText">
    <w:name w:val="Body Text"/>
    <w:basedOn w:val="Normal"/>
    <w:uiPriority w:val="1"/>
    <w:qFormat/>
    <w:pPr>
      <w:spacing w:before="145"/>
      <w:ind w:left="1068" w:hanging="10"/>
    </w:pPr>
  </w:style>
  <w:style w:type="paragraph" w:styleId="Title">
    <w:name w:val="Title"/>
    <w:basedOn w:val="Normal"/>
    <w:uiPriority w:val="10"/>
    <w:qFormat/>
    <w:pPr>
      <w:ind w:left="1046"/>
    </w:pPr>
    <w:rPr>
      <w:b/>
      <w:bCs/>
      <w:sz w:val="56"/>
      <w:szCs w:val="56"/>
    </w:rPr>
  </w:style>
  <w:style w:type="paragraph" w:styleId="ListParagraph">
    <w:name w:val="List Paragraph"/>
    <w:basedOn w:val="Normal"/>
    <w:uiPriority w:val="1"/>
    <w:qFormat/>
    <w:pPr>
      <w:ind w:left="1644" w:hanging="283"/>
    </w:pPr>
  </w:style>
  <w:style w:type="paragraph" w:customStyle="1" w:styleId="TableParagraph">
    <w:name w:val="Table Paragraph"/>
    <w:basedOn w:val="Normal"/>
    <w:uiPriority w:val="1"/>
    <w:qFormat/>
    <w:pPr>
      <w:ind w:left="108"/>
    </w:pPr>
  </w:style>
  <w:style w:type="character" w:styleId="Hyperlink">
    <w:name w:val="Hyperlink"/>
    <w:basedOn w:val="DefaultParagraphFont"/>
    <w:uiPriority w:val="99"/>
    <w:unhideWhenUsed/>
    <w:rsid w:val="00993A38"/>
    <w:rPr>
      <w:color w:val="0000FF" w:themeColor="hyperlink"/>
      <w:u w:val="single"/>
    </w:rPr>
  </w:style>
  <w:style w:type="paragraph" w:styleId="TOCHeading">
    <w:name w:val="TOC Heading"/>
    <w:basedOn w:val="Heading1"/>
    <w:next w:val="Normal"/>
    <w:uiPriority w:val="39"/>
    <w:unhideWhenUsed/>
    <w:qFormat/>
    <w:rsid w:val="00993A38"/>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Header">
    <w:name w:val="header"/>
    <w:basedOn w:val="Normal"/>
    <w:link w:val="HeaderChar"/>
    <w:uiPriority w:val="99"/>
    <w:unhideWhenUsed/>
    <w:rsid w:val="00993A38"/>
    <w:pPr>
      <w:tabs>
        <w:tab w:val="center" w:pos="4513"/>
        <w:tab w:val="right" w:pos="9026"/>
      </w:tabs>
    </w:pPr>
  </w:style>
  <w:style w:type="character" w:customStyle="1" w:styleId="HeaderChar">
    <w:name w:val="Header Char"/>
    <w:basedOn w:val="DefaultParagraphFont"/>
    <w:link w:val="Header"/>
    <w:uiPriority w:val="99"/>
    <w:rsid w:val="00993A38"/>
    <w:rPr>
      <w:rFonts w:ascii="Arial" w:eastAsia="Arial" w:hAnsi="Arial" w:cs="Arial"/>
    </w:rPr>
  </w:style>
  <w:style w:type="paragraph" w:styleId="Footer">
    <w:name w:val="footer"/>
    <w:basedOn w:val="Normal"/>
    <w:link w:val="FooterChar"/>
    <w:uiPriority w:val="99"/>
    <w:unhideWhenUsed/>
    <w:rsid w:val="00993A38"/>
    <w:pPr>
      <w:tabs>
        <w:tab w:val="center" w:pos="4513"/>
        <w:tab w:val="right" w:pos="9026"/>
      </w:tabs>
    </w:pPr>
  </w:style>
  <w:style w:type="character" w:customStyle="1" w:styleId="FooterChar">
    <w:name w:val="Footer Char"/>
    <w:basedOn w:val="DefaultParagraphFont"/>
    <w:link w:val="Footer"/>
    <w:uiPriority w:val="99"/>
    <w:rsid w:val="00993A38"/>
    <w:rPr>
      <w:rFonts w:ascii="Arial" w:eastAsia="Arial" w:hAnsi="Arial" w:cs="Arial"/>
    </w:rPr>
  </w:style>
  <w:style w:type="character" w:styleId="UnresolvedMention">
    <w:name w:val="Unresolved Mention"/>
    <w:basedOn w:val="DefaultParagraphFont"/>
    <w:uiPriority w:val="99"/>
    <w:semiHidden/>
    <w:unhideWhenUsed/>
    <w:rsid w:val="00887376"/>
    <w:rPr>
      <w:color w:val="605E5C"/>
      <w:shd w:val="clear" w:color="auto" w:fill="E1DFDD"/>
    </w:rPr>
  </w:style>
  <w:style w:type="paragraph" w:customStyle="1" w:styleId="EPMTextstyle">
    <w:name w:val="EPM Text style"/>
    <w:link w:val="EPMTextstyleChar"/>
    <w:qFormat/>
    <w:rsid w:val="00A66777"/>
    <w:pPr>
      <w:widowControl/>
      <w:tabs>
        <w:tab w:val="left" w:pos="284"/>
        <w:tab w:val="left" w:pos="567"/>
        <w:tab w:val="left" w:pos="851"/>
        <w:tab w:val="left" w:pos="6804"/>
      </w:tabs>
      <w:autoSpaceDE/>
      <w:autoSpaceDN/>
      <w:spacing w:after="180" w:line="280" w:lineRule="exact"/>
    </w:pPr>
    <w:rPr>
      <w:rFonts w:ascii="Arial" w:hAnsi="Arial" w:cs="Arial"/>
      <w:sz w:val="21"/>
      <w:szCs w:val="20"/>
      <w:lang w:val="en-GB"/>
    </w:rPr>
  </w:style>
  <w:style w:type="paragraph" w:customStyle="1" w:styleId="EPMPageHeading">
    <w:name w:val="EPM Page Heading"/>
    <w:qFormat/>
    <w:rsid w:val="00A66777"/>
    <w:pPr>
      <w:widowControl/>
      <w:autoSpaceDE/>
      <w:autoSpaceDN/>
      <w:spacing w:after="240" w:line="320" w:lineRule="exact"/>
    </w:pPr>
    <w:rPr>
      <w:rFonts w:ascii="Arial" w:hAnsi="Arial" w:cs="Arial"/>
      <w:b/>
      <w:sz w:val="32"/>
      <w:szCs w:val="24"/>
      <w:lang w:val="en-GB"/>
    </w:rPr>
  </w:style>
  <w:style w:type="paragraph" w:customStyle="1" w:styleId="EPMBullets">
    <w:name w:val="EPM Bullets"/>
    <w:basedOn w:val="EPMTextstyle"/>
    <w:qFormat/>
    <w:rsid w:val="00A66777"/>
    <w:pPr>
      <w:numPr>
        <w:numId w:val="22"/>
      </w:numPr>
      <w:tabs>
        <w:tab w:val="num" w:pos="360"/>
      </w:tabs>
      <w:spacing w:before="120" w:after="120"/>
      <w:ind w:left="0" w:hanging="720"/>
    </w:pPr>
  </w:style>
  <w:style w:type="paragraph" w:customStyle="1" w:styleId="EPMNumberedHeading">
    <w:name w:val="EPM Numbered Heading"/>
    <w:basedOn w:val="Normal"/>
    <w:qFormat/>
    <w:rsid w:val="00A66777"/>
    <w:pPr>
      <w:widowControl/>
      <w:numPr>
        <w:numId w:val="23"/>
      </w:numPr>
      <w:autoSpaceDE/>
      <w:autoSpaceDN/>
      <w:spacing w:before="360" w:after="120" w:line="280" w:lineRule="exact"/>
      <w:ind w:left="709" w:hanging="709"/>
    </w:pPr>
    <w:rPr>
      <w:rFonts w:eastAsiaTheme="minorHAnsi"/>
      <w:b/>
      <w:bCs/>
      <w:sz w:val="28"/>
      <w:szCs w:val="28"/>
      <w:lang w:val="en-GB"/>
    </w:rPr>
  </w:style>
  <w:style w:type="paragraph" w:customStyle="1" w:styleId="EPMBracket">
    <w:name w:val="EPM Bracket"/>
    <w:basedOn w:val="EPMTextstyle"/>
    <w:link w:val="EPMBracketChar"/>
    <w:qFormat/>
    <w:rsid w:val="00A66777"/>
    <w:rPr>
      <w:color w:val="A31457"/>
    </w:rPr>
  </w:style>
  <w:style w:type="character" w:customStyle="1" w:styleId="EPMTextstyleChar">
    <w:name w:val="EPM Text style Char"/>
    <w:basedOn w:val="DefaultParagraphFont"/>
    <w:link w:val="EPMTextstyle"/>
    <w:rsid w:val="00A66777"/>
    <w:rPr>
      <w:rFonts w:ascii="Arial" w:hAnsi="Arial" w:cs="Arial"/>
      <w:sz w:val="21"/>
      <w:szCs w:val="20"/>
      <w:lang w:val="en-GB"/>
    </w:rPr>
  </w:style>
  <w:style w:type="character" w:customStyle="1" w:styleId="EPMBracketChar">
    <w:name w:val="EPM Bracket Char"/>
    <w:basedOn w:val="EPMTextstyleChar"/>
    <w:link w:val="EPMBracket"/>
    <w:rsid w:val="00A66777"/>
    <w:rPr>
      <w:rFonts w:ascii="Arial" w:hAnsi="Arial" w:cs="Arial"/>
      <w:color w:val="A31457"/>
      <w:sz w:val="21"/>
      <w:szCs w:val="20"/>
      <w:lang w:val="en-GB"/>
    </w:rPr>
  </w:style>
  <w:style w:type="paragraph" w:customStyle="1" w:styleId="EPMHyperlinks">
    <w:name w:val="EPM Hyperlinks"/>
    <w:basedOn w:val="EPMTextstyle"/>
    <w:link w:val="EPMHyperlinksChar"/>
    <w:qFormat/>
    <w:rsid w:val="00A66777"/>
    <w:rPr>
      <w:color w:val="26529E"/>
    </w:rPr>
  </w:style>
  <w:style w:type="character" w:customStyle="1" w:styleId="EPMHyperlinksChar">
    <w:name w:val="EPM Hyperlinks Char"/>
    <w:basedOn w:val="EPMTextstyleChar"/>
    <w:link w:val="EPMHyperlinks"/>
    <w:rsid w:val="00A66777"/>
    <w:rPr>
      <w:rFonts w:ascii="Arial" w:hAnsi="Arial" w:cs="Arial"/>
      <w:color w:val="26529E"/>
      <w:sz w:val="21"/>
      <w:szCs w:val="20"/>
      <w:lang w:val="en-GB"/>
    </w:rPr>
  </w:style>
  <w:style w:type="paragraph" w:customStyle="1" w:styleId="Numberedsubheading">
    <w:name w:val="Numbered subheading"/>
    <w:basedOn w:val="Normal"/>
    <w:next w:val="Normal"/>
    <w:link w:val="NumberedsubheadingChar"/>
    <w:qFormat/>
    <w:rsid w:val="00A66777"/>
    <w:pPr>
      <w:widowControl/>
      <w:numPr>
        <w:ilvl w:val="1"/>
        <w:numId w:val="23"/>
      </w:numPr>
      <w:autoSpaceDE/>
      <w:autoSpaceDN/>
      <w:spacing w:before="200" w:after="120" w:line="280" w:lineRule="exact"/>
      <w:ind w:left="1418" w:hanging="709"/>
    </w:pPr>
    <w:rPr>
      <w:rFonts w:eastAsiaTheme="minorHAnsi"/>
      <w:sz w:val="21"/>
      <w:szCs w:val="21"/>
      <w:lang w:val="en-GB"/>
    </w:rPr>
  </w:style>
  <w:style w:type="paragraph" w:customStyle="1" w:styleId="Numberedsubheading2">
    <w:name w:val="Numbered subheading 2"/>
    <w:basedOn w:val="Normal"/>
    <w:next w:val="EPMTextindent3"/>
    <w:link w:val="Numberedsubheading2Char"/>
    <w:qFormat/>
    <w:rsid w:val="00A66777"/>
    <w:pPr>
      <w:widowControl/>
      <w:numPr>
        <w:ilvl w:val="2"/>
        <w:numId w:val="23"/>
      </w:numPr>
      <w:autoSpaceDE/>
      <w:autoSpaceDN/>
      <w:spacing w:before="200" w:after="120" w:line="280" w:lineRule="exact"/>
      <w:ind w:left="2268" w:hanging="850"/>
    </w:pPr>
    <w:rPr>
      <w:rFonts w:eastAsiaTheme="minorHAnsi"/>
      <w:sz w:val="21"/>
      <w:szCs w:val="21"/>
      <w:lang w:val="en-GB"/>
    </w:rPr>
  </w:style>
  <w:style w:type="character" w:customStyle="1" w:styleId="NumberedsubheadingChar">
    <w:name w:val="Numbered subheading Char"/>
    <w:basedOn w:val="DefaultParagraphFont"/>
    <w:link w:val="Numberedsubheading"/>
    <w:rsid w:val="00A66777"/>
    <w:rPr>
      <w:rFonts w:ascii="Arial" w:hAnsi="Arial" w:cs="Arial"/>
      <w:sz w:val="21"/>
      <w:szCs w:val="21"/>
      <w:lang w:val="en-GB"/>
    </w:rPr>
  </w:style>
  <w:style w:type="character" w:customStyle="1" w:styleId="Numberedsubheading2Char">
    <w:name w:val="Numbered subheading 2 Char"/>
    <w:basedOn w:val="DefaultParagraphFont"/>
    <w:link w:val="Numberedsubheading2"/>
    <w:rsid w:val="00A66777"/>
    <w:rPr>
      <w:rFonts w:ascii="Arial" w:hAnsi="Arial" w:cs="Arial"/>
      <w:sz w:val="21"/>
      <w:szCs w:val="21"/>
      <w:lang w:val="en-GB"/>
    </w:rPr>
  </w:style>
  <w:style w:type="paragraph" w:customStyle="1" w:styleId="EPMTextindent3">
    <w:name w:val="EPM Text indent 3"/>
    <w:basedOn w:val="Normal"/>
    <w:link w:val="EPMTextindent3Char"/>
    <w:rsid w:val="00A66777"/>
    <w:pPr>
      <w:widowControl/>
      <w:tabs>
        <w:tab w:val="left" w:pos="284"/>
        <w:tab w:val="left" w:pos="567"/>
        <w:tab w:val="left" w:pos="851"/>
        <w:tab w:val="left" w:pos="6804"/>
      </w:tabs>
      <w:autoSpaceDE/>
      <w:autoSpaceDN/>
      <w:spacing w:after="180" w:line="280" w:lineRule="exact"/>
      <w:ind w:left="2126" w:firstLine="1"/>
    </w:pPr>
    <w:rPr>
      <w:rFonts w:ascii="Avenir Next LT Pro" w:eastAsiaTheme="minorHAnsi" w:hAnsi="Avenir Next LT Pro"/>
      <w:sz w:val="21"/>
      <w:szCs w:val="20"/>
      <w:lang w:val="en-GB"/>
    </w:rPr>
  </w:style>
  <w:style w:type="character" w:customStyle="1" w:styleId="EPMTextindent3Char">
    <w:name w:val="EPM Text indent 3 Char"/>
    <w:basedOn w:val="DefaultParagraphFont"/>
    <w:link w:val="EPMTextindent3"/>
    <w:rsid w:val="00A66777"/>
    <w:rPr>
      <w:rFonts w:ascii="Avenir Next LT Pro" w:hAnsi="Avenir Next LT Pro" w:cs="Arial"/>
      <w:sz w:val="21"/>
      <w:szCs w:val="20"/>
      <w:lang w:val="en-GB"/>
    </w:rPr>
  </w:style>
  <w:style w:type="paragraph" w:customStyle="1" w:styleId="NumberedSubheadingLevel3">
    <w:name w:val="Numbered Subheading Level 3"/>
    <w:basedOn w:val="Numberedsubheading2"/>
    <w:link w:val="NumberedSubheadingLevel3Char"/>
    <w:qFormat/>
    <w:rsid w:val="00A66777"/>
    <w:pPr>
      <w:numPr>
        <w:ilvl w:val="3"/>
      </w:numPr>
      <w:tabs>
        <w:tab w:val="num" w:pos="360"/>
      </w:tabs>
      <w:ind w:left="3261" w:hanging="993"/>
    </w:pPr>
  </w:style>
  <w:style w:type="character" w:customStyle="1" w:styleId="NumberedSubheadingLevel3Char">
    <w:name w:val="Numbered Subheading Level 3 Char"/>
    <w:basedOn w:val="Numberedsubheading2Char"/>
    <w:link w:val="NumberedSubheadingLevel3"/>
    <w:rsid w:val="001477F7"/>
    <w:rPr>
      <w:rFonts w:ascii="Arial" w:hAnsi="Arial" w:cs="Arial"/>
      <w:sz w:val="21"/>
      <w:szCs w:val="21"/>
      <w:lang w:val="en-GB"/>
    </w:rPr>
  </w:style>
  <w:style w:type="table" w:styleId="TableGrid">
    <w:name w:val="Table Grid"/>
    <w:basedOn w:val="TableNormal"/>
    <w:uiPriority w:val="39"/>
    <w:rsid w:val="00D402CC"/>
    <w:pPr>
      <w:widowControl/>
      <w:autoSpaceDE/>
      <w:autoSpaceDN/>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10FCCD2B3D47CB9F34973723E88F0C"/>
        <w:category>
          <w:name w:val="General"/>
          <w:gallery w:val="placeholder"/>
        </w:category>
        <w:types>
          <w:type w:val="bbPlcHdr"/>
        </w:types>
        <w:behaviors>
          <w:behavior w:val="content"/>
        </w:behaviors>
        <w:guid w:val="{7BA20C86-E5FD-4C35-9AA0-EA17AA3760DA}"/>
      </w:docPartPr>
      <w:docPartBody>
        <w:p w:rsidR="0094602C" w:rsidRDefault="00E25755" w:rsidP="00E25755">
          <w:pPr>
            <w:pStyle w:val="CC10FCCD2B3D47CB9F34973723E88F0C"/>
          </w:pPr>
          <w:r w:rsidRPr="004C1F10">
            <w:rPr>
              <w:rStyle w:val="PlaceholderText"/>
              <w:color w:val="2F3033"/>
            </w:rPr>
            <w:t>Yes or No</w:t>
          </w:r>
        </w:p>
      </w:docPartBody>
    </w:docPart>
    <w:docPart>
      <w:docPartPr>
        <w:name w:val="4905D3AF46A442B09EA182516668DFF9"/>
        <w:category>
          <w:name w:val="General"/>
          <w:gallery w:val="placeholder"/>
        </w:category>
        <w:types>
          <w:type w:val="bbPlcHdr"/>
        </w:types>
        <w:behaviors>
          <w:behavior w:val="content"/>
        </w:behaviors>
        <w:guid w:val="{995509C6-CA21-4E81-8E2F-034F64234006}"/>
      </w:docPartPr>
      <w:docPartBody>
        <w:p w:rsidR="0094602C" w:rsidRDefault="00E25755" w:rsidP="00E25755">
          <w:pPr>
            <w:pStyle w:val="4905D3AF46A442B09EA182516668DFF9"/>
          </w:pPr>
          <w:r w:rsidRPr="004C1F10">
            <w:rPr>
              <w:rStyle w:val="PlaceholderText"/>
              <w:color w:val="2F3033"/>
            </w:rPr>
            <w:t>Yes or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Next LT Pro">
    <w:charset w:val="00"/>
    <w:family w:val="swiss"/>
    <w:pitch w:val="variable"/>
    <w:sig w:usb0="800000EF" w:usb1="5000204A"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755"/>
    <w:rsid w:val="002A1196"/>
    <w:rsid w:val="0094602C"/>
    <w:rsid w:val="00B73A64"/>
    <w:rsid w:val="00E257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5755"/>
    <w:rPr>
      <w:color w:val="808080"/>
    </w:rPr>
  </w:style>
  <w:style w:type="paragraph" w:customStyle="1" w:styleId="CC10FCCD2B3D47CB9F34973723E88F0C">
    <w:name w:val="CC10FCCD2B3D47CB9F34973723E88F0C"/>
    <w:rsid w:val="00E25755"/>
  </w:style>
  <w:style w:type="paragraph" w:customStyle="1" w:styleId="4905D3AF46A442B09EA182516668DFF9">
    <w:name w:val="4905D3AF46A442B09EA182516668DFF9"/>
    <w:rsid w:val="00E257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1083</Words>
  <Characters>5777</Characters>
  <Application>Microsoft Office Word</Application>
  <DocSecurity>0</DocSecurity>
  <Lines>165</Lines>
  <Paragraphs>90</Paragraphs>
  <ScaleCrop>false</ScaleCrop>
  <HeadingPairs>
    <vt:vector size="2" baseType="variant">
      <vt:variant>
        <vt:lpstr>Title</vt:lpstr>
      </vt:variant>
      <vt:variant>
        <vt:i4>1</vt:i4>
      </vt:variant>
    </vt:vector>
  </HeadingPairs>
  <TitlesOfParts>
    <vt:vector size="1" baseType="lpstr">
      <vt:lpstr>Model complaints procedure</vt:lpstr>
    </vt:vector>
  </TitlesOfParts>
  <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complaints procedure</dc:title>
  <dc:creator>Publishing.TEAM@education.gsi.gov.uk</dc:creator>
  <cp:lastModifiedBy>Alison Anderson</cp:lastModifiedBy>
  <cp:revision>3</cp:revision>
  <dcterms:created xsi:type="dcterms:W3CDTF">2024-01-29T09:28:00Z</dcterms:created>
  <dcterms:modified xsi:type="dcterms:W3CDTF">2024-01-29T09:32:00Z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2023-11-28T00:00:00Z</vt:filetime>
  </property>
  <property fmtid="{D5CDD505-2E9C-101B-9397-08002B2CF9AE}" pid="3" name="Creator">
    <vt:lpwstr>Microsoft® Word for Microsoft 365</vt:lpwstr>
  </property>
  <property fmtid="{D5CDD505-2E9C-101B-9397-08002B2CF9AE}" pid="4" name="LastSaved">
    <vt:filetime>2024-01-19T00:00:00Z</vt:filetime>
  </property>
  <property fmtid="{D5CDD505-2E9C-101B-9397-08002B2CF9AE}" pid="5" name="Producer">
    <vt:lpwstr>Microsoft® Word for Microsoft 365</vt:lpwstr>
  </property>
</Properties>
</file>