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843C3" w14:textId="15A88C96" w:rsidR="004A6756" w:rsidRPr="00443415" w:rsidRDefault="004A6756" w:rsidP="004A36B7">
      <w:pPr>
        <w:jc w:val="center"/>
        <w:rPr>
          <w:rFonts w:cs="Arial"/>
        </w:rPr>
      </w:pPr>
    </w:p>
    <w:p w14:paraId="4AB0F8D7" w14:textId="12B1FF0B" w:rsidR="004A36B7" w:rsidRDefault="008D2F62" w:rsidP="008D2F62">
      <w:pPr>
        <w:autoSpaceDE w:val="0"/>
        <w:autoSpaceDN w:val="0"/>
        <w:adjustRightInd w:val="0"/>
        <w:spacing w:after="0"/>
        <w:jc w:val="center"/>
        <w:rPr>
          <w:rFonts w:cs="Arial"/>
          <w:b/>
          <w:bCs/>
          <w:sz w:val="52"/>
          <w:szCs w:val="52"/>
        </w:rPr>
      </w:pPr>
      <w:r>
        <w:rPr>
          <w:rFonts w:ascii="Century Gothic" w:hAnsi="Century Gothic"/>
          <w:noProof/>
          <w:sz w:val="24"/>
        </w:rPr>
        <w:drawing>
          <wp:inline distT="0" distB="0" distL="0" distR="0" wp14:anchorId="1C93363A" wp14:editId="569405EB">
            <wp:extent cx="1284790" cy="1284790"/>
            <wp:effectExtent l="0" t="0" r="0" b="0"/>
            <wp:docPr id="8673745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74503" name="Picture 86737450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2284" cy="1292284"/>
                    </a:xfrm>
                    <a:prstGeom prst="rect">
                      <a:avLst/>
                    </a:prstGeom>
                  </pic:spPr>
                </pic:pic>
              </a:graphicData>
            </a:graphic>
          </wp:inline>
        </w:drawing>
      </w:r>
    </w:p>
    <w:p w14:paraId="6BF39DED" w14:textId="77777777" w:rsidR="008D2F62" w:rsidRPr="00443415" w:rsidRDefault="008D2F62" w:rsidP="008D2F62">
      <w:pPr>
        <w:autoSpaceDE w:val="0"/>
        <w:autoSpaceDN w:val="0"/>
        <w:adjustRightInd w:val="0"/>
        <w:spacing w:after="0"/>
        <w:rPr>
          <w:rFonts w:cs="Arial"/>
          <w:b/>
          <w:bCs/>
          <w:color w:val="000000"/>
          <w:sz w:val="44"/>
          <w:szCs w:val="44"/>
        </w:rPr>
      </w:pPr>
    </w:p>
    <w:p w14:paraId="11892F6F" w14:textId="77777777" w:rsidR="007E1AFD" w:rsidRDefault="007E1AFD" w:rsidP="007E1AFD">
      <w:pPr>
        <w:pStyle w:val="Title"/>
        <w:rPr>
          <w:rFonts w:ascii="Century Gothic" w:eastAsia="Century Gothic" w:hAnsi="Century Gothic" w:cs="Century Gothic"/>
          <w:color w:val="538135"/>
          <w:sz w:val="72"/>
          <w:szCs w:val="72"/>
        </w:rPr>
      </w:pPr>
      <w:r w:rsidRPr="7D25DC88">
        <w:rPr>
          <w:rFonts w:ascii="Century Gothic" w:eastAsia="Century Gothic" w:hAnsi="Century Gothic" w:cs="Century Gothic"/>
          <w:color w:val="538135"/>
          <w:sz w:val="72"/>
          <w:szCs w:val="72"/>
        </w:rPr>
        <w:t>Homeworking Policy</w:t>
      </w:r>
    </w:p>
    <w:p w14:paraId="6E098887" w14:textId="77777777" w:rsidR="004A6756" w:rsidRPr="00443415" w:rsidRDefault="004A6756" w:rsidP="004A6756">
      <w:pPr>
        <w:jc w:val="both"/>
        <w:rPr>
          <w:rFonts w:eastAsia="Times New Roman" w:cs="Arial"/>
        </w:rPr>
      </w:pPr>
    </w:p>
    <w:p w14:paraId="7EC786FE" w14:textId="77777777" w:rsidR="004A6756" w:rsidRPr="00443415" w:rsidRDefault="004A6756" w:rsidP="004A6756">
      <w:pPr>
        <w:jc w:val="both"/>
        <w:rPr>
          <w:rFonts w:eastAsia="Times New Roman" w:cs="Arial"/>
        </w:rPr>
      </w:pPr>
    </w:p>
    <w:p w14:paraId="4792CA77" w14:textId="77777777" w:rsidR="004A6756" w:rsidRPr="00443415" w:rsidRDefault="004A6756" w:rsidP="004A6756">
      <w:pPr>
        <w:pStyle w:val="BodyText"/>
        <w:spacing w:before="2" w:after="1"/>
        <w:rPr>
          <w:rFonts w:cs="Arial"/>
          <w:b/>
          <w:sz w:val="14"/>
        </w:rPr>
      </w:pPr>
    </w:p>
    <w:tbl>
      <w:tblPr>
        <w:tblW w:w="9102" w:type="dxa"/>
        <w:tblInd w:w="112" w:type="dxa"/>
        <w:tblBorders>
          <w:insideH w:val="single" w:sz="18" w:space="0" w:color="FFFFFF"/>
        </w:tblBorders>
        <w:shd w:val="clear" w:color="auto" w:fill="DAE6B6" w:themeFill="accent6" w:themeFillTint="66"/>
        <w:tblLayout w:type="fixed"/>
        <w:tblCellMar>
          <w:left w:w="0" w:type="dxa"/>
          <w:right w:w="0" w:type="dxa"/>
        </w:tblCellMar>
        <w:tblLook w:val="01E0" w:firstRow="1" w:lastRow="1" w:firstColumn="1" w:lastColumn="1" w:noHBand="0" w:noVBand="0"/>
      </w:tblPr>
      <w:tblGrid>
        <w:gridCol w:w="2251"/>
        <w:gridCol w:w="6851"/>
      </w:tblGrid>
      <w:tr w:rsidR="004A6756" w:rsidRPr="00443415" w14:paraId="1560CE52" w14:textId="77777777" w:rsidTr="00900843">
        <w:trPr>
          <w:trHeight w:val="578"/>
        </w:trPr>
        <w:tc>
          <w:tcPr>
            <w:tcW w:w="2251" w:type="dxa"/>
            <w:shd w:val="clear" w:color="auto" w:fill="DAE6B6" w:themeFill="accent6" w:themeFillTint="66"/>
            <w:vAlign w:val="center"/>
          </w:tcPr>
          <w:p w14:paraId="656E0B5F" w14:textId="77777777" w:rsidR="004A6756" w:rsidRPr="00443415" w:rsidRDefault="004A6756" w:rsidP="007B0DF2">
            <w:pPr>
              <w:pStyle w:val="TableParagraph"/>
              <w:spacing w:before="57"/>
              <w:ind w:left="107"/>
              <w:rPr>
                <w:b/>
                <w:szCs w:val="24"/>
              </w:rPr>
            </w:pPr>
            <w:r w:rsidRPr="00443415">
              <w:rPr>
                <w:b/>
                <w:szCs w:val="24"/>
              </w:rPr>
              <w:t>Reviewed by:</w:t>
            </w:r>
          </w:p>
        </w:tc>
        <w:tc>
          <w:tcPr>
            <w:tcW w:w="6851" w:type="dxa"/>
            <w:shd w:val="clear" w:color="auto" w:fill="DAE6B6" w:themeFill="accent6" w:themeFillTint="66"/>
            <w:vAlign w:val="center"/>
          </w:tcPr>
          <w:p w14:paraId="49B73B0A" w14:textId="77777777" w:rsidR="004A6756" w:rsidRPr="00443415" w:rsidRDefault="004A6756" w:rsidP="007B0DF2">
            <w:pPr>
              <w:pStyle w:val="TableParagraph"/>
              <w:spacing w:before="57"/>
              <w:rPr>
                <w:szCs w:val="24"/>
              </w:rPr>
            </w:pPr>
          </w:p>
        </w:tc>
      </w:tr>
      <w:tr w:rsidR="004A6756" w:rsidRPr="00443415" w14:paraId="46AB1DC7" w14:textId="77777777" w:rsidTr="00900843">
        <w:trPr>
          <w:trHeight w:val="578"/>
        </w:trPr>
        <w:tc>
          <w:tcPr>
            <w:tcW w:w="2251" w:type="dxa"/>
            <w:shd w:val="clear" w:color="auto" w:fill="DAE6B6" w:themeFill="accent6" w:themeFillTint="66"/>
            <w:vAlign w:val="center"/>
          </w:tcPr>
          <w:p w14:paraId="3DD7D18B" w14:textId="77777777" w:rsidR="004A6756" w:rsidRPr="00443415" w:rsidRDefault="004A6756" w:rsidP="007B0DF2">
            <w:pPr>
              <w:pStyle w:val="TableParagraph"/>
              <w:spacing w:before="57"/>
              <w:ind w:left="107"/>
              <w:rPr>
                <w:b/>
                <w:szCs w:val="24"/>
              </w:rPr>
            </w:pPr>
            <w:r w:rsidRPr="00443415">
              <w:rPr>
                <w:b/>
                <w:szCs w:val="24"/>
              </w:rPr>
              <w:t>Date Approved</w:t>
            </w:r>
            <w:r w:rsidRPr="00443415">
              <w:rPr>
                <w:b/>
                <w:spacing w:val="-5"/>
                <w:szCs w:val="24"/>
              </w:rPr>
              <w:t>:</w:t>
            </w:r>
          </w:p>
        </w:tc>
        <w:tc>
          <w:tcPr>
            <w:tcW w:w="6851" w:type="dxa"/>
            <w:shd w:val="clear" w:color="auto" w:fill="DAE6B6" w:themeFill="accent6" w:themeFillTint="66"/>
            <w:vAlign w:val="center"/>
          </w:tcPr>
          <w:p w14:paraId="1B8E8C5A" w14:textId="77777777" w:rsidR="004A6756" w:rsidRPr="00443415" w:rsidRDefault="004A6756" w:rsidP="007B0DF2">
            <w:pPr>
              <w:pStyle w:val="TableParagraph"/>
              <w:spacing w:before="57"/>
              <w:ind w:left="0"/>
              <w:rPr>
                <w:szCs w:val="24"/>
              </w:rPr>
            </w:pPr>
            <w:r w:rsidRPr="00443415">
              <w:rPr>
                <w:szCs w:val="24"/>
              </w:rPr>
              <w:t xml:space="preserve"> </w:t>
            </w:r>
          </w:p>
        </w:tc>
      </w:tr>
      <w:tr w:rsidR="004A6756" w:rsidRPr="00443415" w14:paraId="7858781B" w14:textId="77777777" w:rsidTr="00900843">
        <w:trPr>
          <w:trHeight w:val="577"/>
        </w:trPr>
        <w:tc>
          <w:tcPr>
            <w:tcW w:w="2251" w:type="dxa"/>
            <w:shd w:val="clear" w:color="auto" w:fill="DAE6B6" w:themeFill="accent6" w:themeFillTint="66"/>
            <w:vAlign w:val="center"/>
          </w:tcPr>
          <w:p w14:paraId="2DA24744" w14:textId="77777777" w:rsidR="004A6756" w:rsidRPr="00443415" w:rsidRDefault="004A6756" w:rsidP="007B0DF2">
            <w:pPr>
              <w:pStyle w:val="TableParagraph"/>
              <w:spacing w:before="57"/>
              <w:ind w:left="107"/>
              <w:rPr>
                <w:b/>
                <w:szCs w:val="24"/>
              </w:rPr>
            </w:pPr>
            <w:r w:rsidRPr="00443415">
              <w:rPr>
                <w:b/>
                <w:szCs w:val="24"/>
              </w:rPr>
              <w:t>Review Frequency</w:t>
            </w:r>
            <w:r w:rsidRPr="00443415">
              <w:rPr>
                <w:b/>
                <w:spacing w:val="-5"/>
                <w:szCs w:val="24"/>
              </w:rPr>
              <w:t>:</w:t>
            </w:r>
          </w:p>
        </w:tc>
        <w:tc>
          <w:tcPr>
            <w:tcW w:w="6851" w:type="dxa"/>
            <w:shd w:val="clear" w:color="auto" w:fill="DAE6B6" w:themeFill="accent6" w:themeFillTint="66"/>
            <w:vAlign w:val="center"/>
          </w:tcPr>
          <w:p w14:paraId="4594CBBA" w14:textId="77777777" w:rsidR="004A6756" w:rsidRPr="00443415" w:rsidRDefault="004A6756" w:rsidP="007B0DF2">
            <w:pPr>
              <w:pStyle w:val="TableParagraph"/>
              <w:spacing w:before="0"/>
              <w:ind w:left="43"/>
              <w:rPr>
                <w:szCs w:val="24"/>
              </w:rPr>
            </w:pPr>
            <w:r w:rsidRPr="00443415">
              <w:rPr>
                <w:szCs w:val="24"/>
              </w:rPr>
              <w:t>Annually</w:t>
            </w:r>
          </w:p>
        </w:tc>
      </w:tr>
      <w:tr w:rsidR="004A6756" w:rsidRPr="00443415" w14:paraId="6B591CA7" w14:textId="77777777" w:rsidTr="00900843">
        <w:trPr>
          <w:trHeight w:val="579"/>
        </w:trPr>
        <w:tc>
          <w:tcPr>
            <w:tcW w:w="2251" w:type="dxa"/>
            <w:shd w:val="clear" w:color="auto" w:fill="DAE6B6" w:themeFill="accent6" w:themeFillTint="66"/>
            <w:vAlign w:val="center"/>
          </w:tcPr>
          <w:p w14:paraId="7504A655" w14:textId="77777777" w:rsidR="004A6756" w:rsidRPr="00443415" w:rsidRDefault="004A6756" w:rsidP="007B0DF2">
            <w:pPr>
              <w:pStyle w:val="TableParagraph"/>
              <w:spacing w:before="58"/>
              <w:ind w:left="107"/>
              <w:rPr>
                <w:b/>
                <w:szCs w:val="24"/>
              </w:rPr>
            </w:pPr>
            <w:r w:rsidRPr="00443415">
              <w:rPr>
                <w:b/>
                <w:szCs w:val="24"/>
              </w:rPr>
              <w:t>Next Review Date</w:t>
            </w:r>
            <w:r w:rsidRPr="00443415">
              <w:rPr>
                <w:b/>
                <w:spacing w:val="-5"/>
                <w:szCs w:val="24"/>
              </w:rPr>
              <w:t>:</w:t>
            </w:r>
          </w:p>
        </w:tc>
        <w:tc>
          <w:tcPr>
            <w:tcW w:w="6851" w:type="dxa"/>
            <w:shd w:val="clear" w:color="auto" w:fill="DAE6B6" w:themeFill="accent6" w:themeFillTint="66"/>
            <w:vAlign w:val="center"/>
          </w:tcPr>
          <w:p w14:paraId="4E6DF4E7" w14:textId="77777777" w:rsidR="004A6756" w:rsidRPr="00443415" w:rsidRDefault="004A6756" w:rsidP="007B0DF2">
            <w:pPr>
              <w:pStyle w:val="TableParagraph"/>
              <w:spacing w:before="0"/>
              <w:ind w:left="43"/>
              <w:rPr>
                <w:szCs w:val="24"/>
              </w:rPr>
            </w:pPr>
          </w:p>
        </w:tc>
      </w:tr>
    </w:tbl>
    <w:p w14:paraId="3A7CE2E4" w14:textId="77777777" w:rsidR="004A6756" w:rsidRPr="00443415" w:rsidRDefault="004A6756" w:rsidP="004A6756">
      <w:pPr>
        <w:rPr>
          <w:rFonts w:cs="Arial"/>
        </w:rPr>
      </w:pPr>
    </w:p>
    <w:p w14:paraId="5951447A" w14:textId="06012695" w:rsidR="007B4B81" w:rsidRDefault="007B4B81" w:rsidP="004A6756">
      <w:pPr>
        <w:rPr>
          <w:rFonts w:cs="Arial"/>
        </w:rPr>
      </w:pPr>
    </w:p>
    <w:p w14:paraId="2B6E18B6" w14:textId="77777777" w:rsidR="007E1AFD" w:rsidRDefault="007E1AFD" w:rsidP="007E1AFD"/>
    <w:p w14:paraId="39B6BEB5" w14:textId="77777777" w:rsidR="007E1AFD" w:rsidRDefault="007E1AFD" w:rsidP="007E1AFD"/>
    <w:p w14:paraId="32BEEF42" w14:textId="6DC168F4" w:rsidR="007E1AFD" w:rsidRPr="00851A2E" w:rsidRDefault="007E1AFD" w:rsidP="007E1AFD">
      <w:pPr>
        <w:jc w:val="center"/>
        <w:rPr>
          <w:color w:val="538135"/>
        </w:rPr>
      </w:pPr>
    </w:p>
    <w:p w14:paraId="61ED9815" w14:textId="276065E0" w:rsidR="007E1AFD" w:rsidRDefault="007E1AFD" w:rsidP="007E1AFD">
      <w:pPr>
        <w:jc w:val="center"/>
      </w:pPr>
    </w:p>
    <w:p w14:paraId="72F0470D" w14:textId="77777777" w:rsidR="007E1AFD" w:rsidRDefault="007E1AFD" w:rsidP="007E1AFD">
      <w:pPr>
        <w:rPr>
          <w:rFonts w:eastAsia="Arial" w:cs="Arial"/>
          <w:szCs w:val="22"/>
        </w:rPr>
      </w:pPr>
      <w:r w:rsidRPr="7D25DC88">
        <w:rPr>
          <w:rFonts w:ascii="Century Gothic" w:eastAsia="Century Gothic" w:hAnsi="Century Gothic" w:cs="Century Gothic"/>
          <w:b/>
          <w:bCs/>
          <w:color w:val="538135"/>
          <w:sz w:val="28"/>
          <w:szCs w:val="28"/>
        </w:rPr>
        <w:t>Contents</w:t>
      </w:r>
    </w:p>
    <w:p w14:paraId="06E2AD5F" w14:textId="77777777" w:rsidR="007E1AFD" w:rsidRDefault="007E1AFD" w:rsidP="007E1AFD">
      <w:pPr>
        <w:rPr>
          <w:rFonts w:eastAsia="Arial" w:cs="Arial"/>
          <w:szCs w:val="22"/>
        </w:rPr>
      </w:pPr>
      <w:r w:rsidRPr="7D25DC88">
        <w:rPr>
          <w:rFonts w:ascii="Century Gothic" w:eastAsia="Century Gothic" w:hAnsi="Century Gothic" w:cs="Century Gothic"/>
          <w:sz w:val="19"/>
          <w:szCs w:val="19"/>
        </w:rPr>
        <w:t xml:space="preserve"> </w:t>
      </w:r>
    </w:p>
    <w:sdt>
      <w:sdtPr>
        <w:id w:val="1258891723"/>
        <w:docPartObj>
          <w:docPartGallery w:val="Table of Contents"/>
          <w:docPartUnique/>
        </w:docPartObj>
      </w:sdtPr>
      <w:sdtContent>
        <w:p w14:paraId="4121BB80" w14:textId="77777777" w:rsidR="007E1AFD" w:rsidRDefault="007E1AFD" w:rsidP="007E1AFD">
          <w:pPr>
            <w:pStyle w:val="TOC1"/>
            <w:tabs>
              <w:tab w:val="right" w:leader="dot" w:pos="9015"/>
            </w:tabs>
            <w:rPr>
              <w:rStyle w:val="Hyperlink"/>
              <w:noProof/>
            </w:rPr>
          </w:pPr>
          <w:r>
            <w:fldChar w:fldCharType="begin"/>
          </w:r>
          <w:r>
            <w:instrText>TOC \o \z \u \h</w:instrText>
          </w:r>
          <w:r>
            <w:fldChar w:fldCharType="separate"/>
          </w:r>
          <w:hyperlink w:anchor="_Toc550530265">
            <w:r w:rsidRPr="7D25DC88">
              <w:rPr>
                <w:rStyle w:val="Hyperlink"/>
                <w:noProof/>
              </w:rPr>
              <w:t>1. Purpose of this policy</w:t>
            </w:r>
            <w:r>
              <w:rPr>
                <w:noProof/>
              </w:rPr>
              <w:tab/>
            </w:r>
            <w:r>
              <w:rPr>
                <w:noProof/>
              </w:rPr>
              <w:fldChar w:fldCharType="begin"/>
            </w:r>
            <w:r>
              <w:rPr>
                <w:noProof/>
              </w:rPr>
              <w:instrText>PAGEREF _Toc550530265 \h</w:instrText>
            </w:r>
            <w:r>
              <w:rPr>
                <w:noProof/>
              </w:rPr>
            </w:r>
            <w:r>
              <w:rPr>
                <w:noProof/>
              </w:rPr>
              <w:fldChar w:fldCharType="separate"/>
            </w:r>
            <w:r w:rsidRPr="7D25DC88">
              <w:rPr>
                <w:rStyle w:val="Hyperlink"/>
                <w:noProof/>
              </w:rPr>
              <w:t>2</w:t>
            </w:r>
            <w:r>
              <w:rPr>
                <w:noProof/>
              </w:rPr>
              <w:fldChar w:fldCharType="end"/>
            </w:r>
          </w:hyperlink>
        </w:p>
        <w:p w14:paraId="4622FADC" w14:textId="77777777" w:rsidR="007E1AFD" w:rsidRDefault="007E1AFD" w:rsidP="007E1AFD">
          <w:pPr>
            <w:pStyle w:val="TOC1"/>
            <w:tabs>
              <w:tab w:val="right" w:leader="dot" w:pos="9015"/>
            </w:tabs>
            <w:rPr>
              <w:rStyle w:val="Hyperlink"/>
              <w:noProof/>
            </w:rPr>
          </w:pPr>
          <w:hyperlink w:anchor="_Toc1350033657">
            <w:r w:rsidRPr="7D25DC88">
              <w:rPr>
                <w:rStyle w:val="Hyperlink"/>
                <w:noProof/>
              </w:rPr>
              <w:t>2. Defining an occasional homeworker</w:t>
            </w:r>
            <w:r>
              <w:rPr>
                <w:noProof/>
              </w:rPr>
              <w:tab/>
            </w:r>
            <w:r>
              <w:rPr>
                <w:noProof/>
              </w:rPr>
              <w:fldChar w:fldCharType="begin"/>
            </w:r>
            <w:r>
              <w:rPr>
                <w:noProof/>
              </w:rPr>
              <w:instrText>PAGEREF _Toc1350033657 \h</w:instrText>
            </w:r>
            <w:r>
              <w:rPr>
                <w:noProof/>
              </w:rPr>
            </w:r>
            <w:r>
              <w:rPr>
                <w:noProof/>
              </w:rPr>
              <w:fldChar w:fldCharType="separate"/>
            </w:r>
            <w:r w:rsidRPr="7D25DC88">
              <w:rPr>
                <w:rStyle w:val="Hyperlink"/>
                <w:noProof/>
              </w:rPr>
              <w:t>3</w:t>
            </w:r>
            <w:r>
              <w:rPr>
                <w:noProof/>
              </w:rPr>
              <w:fldChar w:fldCharType="end"/>
            </w:r>
          </w:hyperlink>
        </w:p>
        <w:p w14:paraId="46FEB033" w14:textId="77777777" w:rsidR="007E1AFD" w:rsidRDefault="007E1AFD" w:rsidP="007E1AFD">
          <w:pPr>
            <w:pStyle w:val="TOC1"/>
            <w:tabs>
              <w:tab w:val="right" w:leader="dot" w:pos="9015"/>
            </w:tabs>
            <w:rPr>
              <w:rStyle w:val="Hyperlink"/>
              <w:noProof/>
            </w:rPr>
          </w:pPr>
          <w:hyperlink w:anchor="_Toc1080956762">
            <w:r w:rsidRPr="7D25DC88">
              <w:rPr>
                <w:rStyle w:val="Hyperlink"/>
                <w:noProof/>
              </w:rPr>
              <w:t>3. Defining a frequent homeworker</w:t>
            </w:r>
            <w:r>
              <w:rPr>
                <w:noProof/>
              </w:rPr>
              <w:tab/>
            </w:r>
            <w:r>
              <w:rPr>
                <w:noProof/>
              </w:rPr>
              <w:fldChar w:fldCharType="begin"/>
            </w:r>
            <w:r>
              <w:rPr>
                <w:noProof/>
              </w:rPr>
              <w:instrText>PAGEREF _Toc1080956762 \h</w:instrText>
            </w:r>
            <w:r>
              <w:rPr>
                <w:noProof/>
              </w:rPr>
            </w:r>
            <w:r>
              <w:rPr>
                <w:noProof/>
              </w:rPr>
              <w:fldChar w:fldCharType="separate"/>
            </w:r>
            <w:r w:rsidRPr="7D25DC88">
              <w:rPr>
                <w:rStyle w:val="Hyperlink"/>
                <w:noProof/>
              </w:rPr>
              <w:t>3</w:t>
            </w:r>
            <w:r>
              <w:rPr>
                <w:noProof/>
              </w:rPr>
              <w:fldChar w:fldCharType="end"/>
            </w:r>
          </w:hyperlink>
        </w:p>
        <w:p w14:paraId="33BA6C0B" w14:textId="77777777" w:rsidR="007E1AFD" w:rsidRDefault="007E1AFD" w:rsidP="007E1AFD">
          <w:pPr>
            <w:pStyle w:val="TOC1"/>
            <w:tabs>
              <w:tab w:val="right" w:leader="dot" w:pos="9015"/>
            </w:tabs>
            <w:rPr>
              <w:rStyle w:val="Hyperlink"/>
              <w:noProof/>
            </w:rPr>
          </w:pPr>
          <w:hyperlink w:anchor="_Toc1139158862">
            <w:r w:rsidRPr="7D25DC88">
              <w:rPr>
                <w:rStyle w:val="Hyperlink"/>
                <w:noProof/>
              </w:rPr>
              <w:t>4. Scope</w:t>
            </w:r>
            <w:r>
              <w:rPr>
                <w:noProof/>
              </w:rPr>
              <w:tab/>
            </w:r>
            <w:r>
              <w:rPr>
                <w:noProof/>
              </w:rPr>
              <w:fldChar w:fldCharType="begin"/>
            </w:r>
            <w:r>
              <w:rPr>
                <w:noProof/>
              </w:rPr>
              <w:instrText>PAGEREF _Toc1139158862 \h</w:instrText>
            </w:r>
            <w:r>
              <w:rPr>
                <w:noProof/>
              </w:rPr>
            </w:r>
            <w:r>
              <w:rPr>
                <w:noProof/>
              </w:rPr>
              <w:fldChar w:fldCharType="separate"/>
            </w:r>
            <w:r w:rsidRPr="7D25DC88">
              <w:rPr>
                <w:rStyle w:val="Hyperlink"/>
                <w:noProof/>
              </w:rPr>
              <w:t>3</w:t>
            </w:r>
            <w:r>
              <w:rPr>
                <w:noProof/>
              </w:rPr>
              <w:fldChar w:fldCharType="end"/>
            </w:r>
          </w:hyperlink>
        </w:p>
        <w:p w14:paraId="11CFC1D5" w14:textId="77777777" w:rsidR="007E1AFD" w:rsidRDefault="007E1AFD" w:rsidP="007E1AFD">
          <w:pPr>
            <w:pStyle w:val="TOC1"/>
            <w:tabs>
              <w:tab w:val="right" w:leader="dot" w:pos="9015"/>
            </w:tabs>
            <w:rPr>
              <w:rStyle w:val="Hyperlink"/>
              <w:noProof/>
            </w:rPr>
          </w:pPr>
          <w:hyperlink w:anchor="_Toc81302798">
            <w:r w:rsidRPr="7D25DC88">
              <w:rPr>
                <w:rStyle w:val="Hyperlink"/>
                <w:noProof/>
              </w:rPr>
              <w:t>5. Roles &amp; Responsibilities</w:t>
            </w:r>
            <w:r>
              <w:rPr>
                <w:noProof/>
              </w:rPr>
              <w:tab/>
            </w:r>
            <w:r>
              <w:rPr>
                <w:noProof/>
              </w:rPr>
              <w:fldChar w:fldCharType="begin"/>
            </w:r>
            <w:r>
              <w:rPr>
                <w:noProof/>
              </w:rPr>
              <w:instrText>PAGEREF _Toc81302798 \h</w:instrText>
            </w:r>
            <w:r>
              <w:rPr>
                <w:noProof/>
              </w:rPr>
            </w:r>
            <w:r>
              <w:rPr>
                <w:noProof/>
              </w:rPr>
              <w:fldChar w:fldCharType="separate"/>
            </w:r>
            <w:r w:rsidRPr="7D25DC88">
              <w:rPr>
                <w:rStyle w:val="Hyperlink"/>
                <w:noProof/>
              </w:rPr>
              <w:t>4</w:t>
            </w:r>
            <w:r>
              <w:rPr>
                <w:noProof/>
              </w:rPr>
              <w:fldChar w:fldCharType="end"/>
            </w:r>
          </w:hyperlink>
        </w:p>
        <w:p w14:paraId="6A4BC811" w14:textId="77777777" w:rsidR="007E1AFD" w:rsidRDefault="007E1AFD" w:rsidP="007E1AFD">
          <w:pPr>
            <w:pStyle w:val="TOC2"/>
            <w:tabs>
              <w:tab w:val="right" w:leader="dot" w:pos="9015"/>
            </w:tabs>
            <w:rPr>
              <w:rStyle w:val="Hyperlink"/>
              <w:noProof/>
            </w:rPr>
          </w:pPr>
          <w:hyperlink w:anchor="_Toc1594552637">
            <w:r w:rsidRPr="7D25DC88">
              <w:rPr>
                <w:rStyle w:val="Hyperlink"/>
                <w:noProof/>
              </w:rPr>
              <w:t>Line managers</w:t>
            </w:r>
            <w:r>
              <w:rPr>
                <w:noProof/>
              </w:rPr>
              <w:tab/>
            </w:r>
            <w:r>
              <w:rPr>
                <w:noProof/>
              </w:rPr>
              <w:fldChar w:fldCharType="begin"/>
            </w:r>
            <w:r>
              <w:rPr>
                <w:noProof/>
              </w:rPr>
              <w:instrText>PAGEREF _Toc1594552637 \h</w:instrText>
            </w:r>
            <w:r>
              <w:rPr>
                <w:noProof/>
              </w:rPr>
            </w:r>
            <w:r>
              <w:rPr>
                <w:noProof/>
              </w:rPr>
              <w:fldChar w:fldCharType="separate"/>
            </w:r>
            <w:r w:rsidRPr="7D25DC88">
              <w:rPr>
                <w:rStyle w:val="Hyperlink"/>
                <w:noProof/>
              </w:rPr>
              <w:t>4</w:t>
            </w:r>
            <w:r>
              <w:rPr>
                <w:noProof/>
              </w:rPr>
              <w:fldChar w:fldCharType="end"/>
            </w:r>
          </w:hyperlink>
        </w:p>
        <w:p w14:paraId="78471D26" w14:textId="77777777" w:rsidR="007E1AFD" w:rsidRDefault="007E1AFD" w:rsidP="007E1AFD">
          <w:pPr>
            <w:pStyle w:val="TOC1"/>
            <w:tabs>
              <w:tab w:val="right" w:leader="dot" w:pos="9015"/>
            </w:tabs>
            <w:rPr>
              <w:rStyle w:val="Hyperlink"/>
              <w:noProof/>
            </w:rPr>
          </w:pPr>
          <w:hyperlink w:anchor="_Toc1881801556">
            <w:r w:rsidRPr="7D25DC88">
              <w:rPr>
                <w:rStyle w:val="Hyperlink"/>
                <w:noProof/>
              </w:rPr>
              <w:t>6. Standards &amp; Practice</w:t>
            </w:r>
            <w:r>
              <w:rPr>
                <w:noProof/>
              </w:rPr>
              <w:tab/>
            </w:r>
            <w:r>
              <w:rPr>
                <w:noProof/>
              </w:rPr>
              <w:fldChar w:fldCharType="begin"/>
            </w:r>
            <w:r>
              <w:rPr>
                <w:noProof/>
              </w:rPr>
              <w:instrText>PAGEREF _Toc1881801556 \h</w:instrText>
            </w:r>
            <w:r>
              <w:rPr>
                <w:noProof/>
              </w:rPr>
            </w:r>
            <w:r>
              <w:rPr>
                <w:noProof/>
              </w:rPr>
              <w:fldChar w:fldCharType="separate"/>
            </w:r>
            <w:r w:rsidRPr="7D25DC88">
              <w:rPr>
                <w:rStyle w:val="Hyperlink"/>
                <w:noProof/>
              </w:rPr>
              <w:t>6</w:t>
            </w:r>
            <w:r>
              <w:rPr>
                <w:noProof/>
              </w:rPr>
              <w:fldChar w:fldCharType="end"/>
            </w:r>
          </w:hyperlink>
        </w:p>
        <w:p w14:paraId="5B362700" w14:textId="77777777" w:rsidR="007E1AFD" w:rsidRDefault="007E1AFD" w:rsidP="007E1AFD">
          <w:pPr>
            <w:pStyle w:val="TOC2"/>
            <w:tabs>
              <w:tab w:val="right" w:leader="dot" w:pos="9015"/>
            </w:tabs>
            <w:rPr>
              <w:rStyle w:val="Hyperlink"/>
              <w:noProof/>
            </w:rPr>
          </w:pPr>
          <w:hyperlink w:anchor="_Toc1478895753">
            <w:r w:rsidRPr="7D25DC88">
              <w:rPr>
                <w:rStyle w:val="Hyperlink"/>
                <w:noProof/>
              </w:rPr>
              <w:t>What to consider prior to a request for homeworking</w:t>
            </w:r>
            <w:r>
              <w:rPr>
                <w:noProof/>
              </w:rPr>
              <w:tab/>
            </w:r>
            <w:r>
              <w:rPr>
                <w:noProof/>
              </w:rPr>
              <w:fldChar w:fldCharType="begin"/>
            </w:r>
            <w:r>
              <w:rPr>
                <w:noProof/>
              </w:rPr>
              <w:instrText>PAGEREF _Toc1478895753 \h</w:instrText>
            </w:r>
            <w:r>
              <w:rPr>
                <w:noProof/>
              </w:rPr>
            </w:r>
            <w:r>
              <w:rPr>
                <w:noProof/>
              </w:rPr>
              <w:fldChar w:fldCharType="separate"/>
            </w:r>
            <w:r w:rsidRPr="7D25DC88">
              <w:rPr>
                <w:rStyle w:val="Hyperlink"/>
                <w:noProof/>
              </w:rPr>
              <w:t>6</w:t>
            </w:r>
            <w:r>
              <w:rPr>
                <w:noProof/>
              </w:rPr>
              <w:fldChar w:fldCharType="end"/>
            </w:r>
          </w:hyperlink>
        </w:p>
        <w:p w14:paraId="47830FEE" w14:textId="77777777" w:rsidR="007E1AFD" w:rsidRDefault="007E1AFD" w:rsidP="007E1AFD">
          <w:pPr>
            <w:pStyle w:val="TOC2"/>
            <w:tabs>
              <w:tab w:val="right" w:leader="dot" w:pos="9015"/>
            </w:tabs>
            <w:rPr>
              <w:rStyle w:val="Hyperlink"/>
              <w:noProof/>
            </w:rPr>
          </w:pPr>
          <w:hyperlink w:anchor="_Toc644501941">
            <w:r w:rsidRPr="7D25DC88">
              <w:rPr>
                <w:rStyle w:val="Hyperlink"/>
                <w:noProof/>
              </w:rPr>
              <w:t>Requesting homeworking procedure</w:t>
            </w:r>
            <w:r>
              <w:rPr>
                <w:noProof/>
              </w:rPr>
              <w:tab/>
            </w:r>
            <w:r>
              <w:rPr>
                <w:noProof/>
              </w:rPr>
              <w:fldChar w:fldCharType="begin"/>
            </w:r>
            <w:r>
              <w:rPr>
                <w:noProof/>
              </w:rPr>
              <w:instrText>PAGEREF _Toc644501941 \h</w:instrText>
            </w:r>
            <w:r>
              <w:rPr>
                <w:noProof/>
              </w:rPr>
            </w:r>
            <w:r>
              <w:rPr>
                <w:noProof/>
              </w:rPr>
              <w:fldChar w:fldCharType="separate"/>
            </w:r>
            <w:r w:rsidRPr="7D25DC88">
              <w:rPr>
                <w:rStyle w:val="Hyperlink"/>
                <w:noProof/>
              </w:rPr>
              <w:t>6</w:t>
            </w:r>
            <w:r>
              <w:rPr>
                <w:noProof/>
              </w:rPr>
              <w:fldChar w:fldCharType="end"/>
            </w:r>
          </w:hyperlink>
        </w:p>
        <w:p w14:paraId="0A06EAA4" w14:textId="77777777" w:rsidR="007E1AFD" w:rsidRDefault="007E1AFD" w:rsidP="007E1AFD">
          <w:pPr>
            <w:pStyle w:val="TOC2"/>
            <w:tabs>
              <w:tab w:val="right" w:leader="dot" w:pos="9015"/>
            </w:tabs>
            <w:rPr>
              <w:rStyle w:val="Hyperlink"/>
              <w:noProof/>
            </w:rPr>
          </w:pPr>
          <w:hyperlink w:anchor="_Toc1875653038">
            <w:r w:rsidRPr="7D25DC88">
              <w:rPr>
                <w:rStyle w:val="Hyperlink"/>
                <w:noProof/>
              </w:rPr>
              <w:t>What happens if an employee is found not to be working whilst at home (tasks set not complete)?</w:t>
            </w:r>
            <w:r>
              <w:rPr>
                <w:noProof/>
              </w:rPr>
              <w:tab/>
            </w:r>
            <w:r>
              <w:rPr>
                <w:noProof/>
              </w:rPr>
              <w:fldChar w:fldCharType="begin"/>
            </w:r>
            <w:r>
              <w:rPr>
                <w:noProof/>
              </w:rPr>
              <w:instrText>PAGEREF _Toc1875653038 \h</w:instrText>
            </w:r>
            <w:r>
              <w:rPr>
                <w:noProof/>
              </w:rPr>
            </w:r>
            <w:r>
              <w:rPr>
                <w:noProof/>
              </w:rPr>
              <w:fldChar w:fldCharType="separate"/>
            </w:r>
            <w:r w:rsidRPr="7D25DC88">
              <w:rPr>
                <w:rStyle w:val="Hyperlink"/>
                <w:noProof/>
              </w:rPr>
              <w:t>7</w:t>
            </w:r>
            <w:r>
              <w:rPr>
                <w:noProof/>
              </w:rPr>
              <w:fldChar w:fldCharType="end"/>
            </w:r>
          </w:hyperlink>
        </w:p>
        <w:p w14:paraId="46644C80" w14:textId="77777777" w:rsidR="007E1AFD" w:rsidRDefault="007E1AFD" w:rsidP="007E1AFD">
          <w:pPr>
            <w:pStyle w:val="TOC2"/>
            <w:tabs>
              <w:tab w:val="left" w:pos="660"/>
              <w:tab w:val="right" w:leader="dot" w:pos="9015"/>
            </w:tabs>
            <w:rPr>
              <w:rStyle w:val="Hyperlink"/>
              <w:noProof/>
            </w:rPr>
          </w:pPr>
          <w:hyperlink w:anchor="_Toc1733270920">
            <w:r w:rsidRPr="7D25DC88">
              <w:rPr>
                <w:rStyle w:val="Hyperlink"/>
                <w:noProof/>
              </w:rPr>
              <w:t>7.</w:t>
            </w:r>
            <w:r>
              <w:rPr>
                <w:noProof/>
              </w:rPr>
              <w:tab/>
            </w:r>
            <w:r w:rsidRPr="7D25DC88">
              <w:rPr>
                <w:rStyle w:val="Hyperlink"/>
                <w:noProof/>
              </w:rPr>
              <w:t>Health and Safety</w:t>
            </w:r>
            <w:r>
              <w:rPr>
                <w:noProof/>
              </w:rPr>
              <w:tab/>
            </w:r>
            <w:r>
              <w:rPr>
                <w:noProof/>
              </w:rPr>
              <w:fldChar w:fldCharType="begin"/>
            </w:r>
            <w:r>
              <w:rPr>
                <w:noProof/>
              </w:rPr>
              <w:instrText>PAGEREF _Toc1733270920 \h</w:instrText>
            </w:r>
            <w:r>
              <w:rPr>
                <w:noProof/>
              </w:rPr>
            </w:r>
            <w:r>
              <w:rPr>
                <w:noProof/>
              </w:rPr>
              <w:fldChar w:fldCharType="separate"/>
            </w:r>
            <w:r w:rsidRPr="7D25DC88">
              <w:rPr>
                <w:rStyle w:val="Hyperlink"/>
                <w:noProof/>
              </w:rPr>
              <w:t>7</w:t>
            </w:r>
            <w:r>
              <w:rPr>
                <w:noProof/>
              </w:rPr>
              <w:fldChar w:fldCharType="end"/>
            </w:r>
          </w:hyperlink>
        </w:p>
        <w:p w14:paraId="10D7A9D0" w14:textId="77777777" w:rsidR="007E1AFD" w:rsidRDefault="007E1AFD" w:rsidP="007E1AFD">
          <w:pPr>
            <w:pStyle w:val="TOC2"/>
            <w:tabs>
              <w:tab w:val="left" w:pos="660"/>
              <w:tab w:val="right" w:leader="dot" w:pos="9015"/>
            </w:tabs>
            <w:rPr>
              <w:rStyle w:val="Hyperlink"/>
              <w:noProof/>
            </w:rPr>
          </w:pPr>
          <w:hyperlink w:anchor="_Toc1709145563">
            <w:r w:rsidRPr="7D25DC88">
              <w:rPr>
                <w:rStyle w:val="Hyperlink"/>
                <w:noProof/>
              </w:rPr>
              <w:t>8.</w:t>
            </w:r>
            <w:r>
              <w:rPr>
                <w:noProof/>
              </w:rPr>
              <w:tab/>
            </w:r>
            <w:r w:rsidRPr="7D25DC88">
              <w:rPr>
                <w:rStyle w:val="Hyperlink"/>
                <w:noProof/>
              </w:rPr>
              <w:t>Additional costs</w:t>
            </w:r>
            <w:r>
              <w:rPr>
                <w:noProof/>
              </w:rPr>
              <w:tab/>
            </w:r>
            <w:r>
              <w:rPr>
                <w:noProof/>
              </w:rPr>
              <w:fldChar w:fldCharType="begin"/>
            </w:r>
            <w:r>
              <w:rPr>
                <w:noProof/>
              </w:rPr>
              <w:instrText>PAGEREF _Toc1709145563 \h</w:instrText>
            </w:r>
            <w:r>
              <w:rPr>
                <w:noProof/>
              </w:rPr>
            </w:r>
            <w:r>
              <w:rPr>
                <w:noProof/>
              </w:rPr>
              <w:fldChar w:fldCharType="separate"/>
            </w:r>
            <w:r w:rsidRPr="7D25DC88">
              <w:rPr>
                <w:rStyle w:val="Hyperlink"/>
                <w:noProof/>
              </w:rPr>
              <w:t>7</w:t>
            </w:r>
            <w:r>
              <w:rPr>
                <w:noProof/>
              </w:rPr>
              <w:fldChar w:fldCharType="end"/>
            </w:r>
          </w:hyperlink>
        </w:p>
        <w:p w14:paraId="3C9A45D6" w14:textId="77777777" w:rsidR="007E1AFD" w:rsidRDefault="007E1AFD" w:rsidP="007E1AFD">
          <w:pPr>
            <w:pStyle w:val="TOC2"/>
            <w:tabs>
              <w:tab w:val="left" w:pos="660"/>
              <w:tab w:val="right" w:leader="dot" w:pos="9015"/>
            </w:tabs>
            <w:rPr>
              <w:rStyle w:val="Hyperlink"/>
              <w:noProof/>
            </w:rPr>
          </w:pPr>
          <w:hyperlink w:anchor="_Toc1741558053">
            <w:r w:rsidRPr="7D25DC88">
              <w:rPr>
                <w:rStyle w:val="Hyperlink"/>
                <w:noProof/>
              </w:rPr>
              <w:t>9.</w:t>
            </w:r>
            <w:r>
              <w:rPr>
                <w:noProof/>
              </w:rPr>
              <w:tab/>
            </w:r>
            <w:r w:rsidRPr="7D25DC88">
              <w:rPr>
                <w:rStyle w:val="Hyperlink"/>
                <w:noProof/>
              </w:rPr>
              <w:t>IT Issues</w:t>
            </w:r>
            <w:r>
              <w:rPr>
                <w:noProof/>
              </w:rPr>
              <w:tab/>
            </w:r>
            <w:r>
              <w:rPr>
                <w:noProof/>
              </w:rPr>
              <w:fldChar w:fldCharType="begin"/>
            </w:r>
            <w:r>
              <w:rPr>
                <w:noProof/>
              </w:rPr>
              <w:instrText>PAGEREF _Toc1741558053 \h</w:instrText>
            </w:r>
            <w:r>
              <w:rPr>
                <w:noProof/>
              </w:rPr>
            </w:r>
            <w:r>
              <w:rPr>
                <w:noProof/>
              </w:rPr>
              <w:fldChar w:fldCharType="separate"/>
            </w:r>
            <w:r w:rsidRPr="7D25DC88">
              <w:rPr>
                <w:rStyle w:val="Hyperlink"/>
                <w:noProof/>
              </w:rPr>
              <w:t>8</w:t>
            </w:r>
            <w:r>
              <w:rPr>
                <w:noProof/>
              </w:rPr>
              <w:fldChar w:fldCharType="end"/>
            </w:r>
          </w:hyperlink>
        </w:p>
        <w:p w14:paraId="05760234" w14:textId="77777777" w:rsidR="007E1AFD" w:rsidRDefault="007E1AFD" w:rsidP="007E1AFD">
          <w:pPr>
            <w:pStyle w:val="TOC3"/>
            <w:tabs>
              <w:tab w:val="right" w:leader="dot" w:pos="9015"/>
            </w:tabs>
            <w:rPr>
              <w:rStyle w:val="Hyperlink"/>
              <w:noProof/>
            </w:rPr>
          </w:pPr>
          <w:hyperlink w:anchor="_Toc242562543">
            <w:r w:rsidRPr="7D25DC88">
              <w:rPr>
                <w:rStyle w:val="Hyperlink"/>
                <w:noProof/>
              </w:rPr>
              <w:t>10. Security</w:t>
            </w:r>
            <w:r>
              <w:rPr>
                <w:noProof/>
              </w:rPr>
              <w:tab/>
            </w:r>
            <w:r>
              <w:rPr>
                <w:noProof/>
              </w:rPr>
              <w:fldChar w:fldCharType="begin"/>
            </w:r>
            <w:r>
              <w:rPr>
                <w:noProof/>
              </w:rPr>
              <w:instrText>PAGEREF _Toc242562543 \h</w:instrText>
            </w:r>
            <w:r>
              <w:rPr>
                <w:noProof/>
              </w:rPr>
            </w:r>
            <w:r>
              <w:rPr>
                <w:noProof/>
              </w:rPr>
              <w:fldChar w:fldCharType="separate"/>
            </w:r>
            <w:r w:rsidRPr="7D25DC88">
              <w:rPr>
                <w:rStyle w:val="Hyperlink"/>
                <w:noProof/>
              </w:rPr>
              <w:t>8</w:t>
            </w:r>
            <w:r>
              <w:rPr>
                <w:noProof/>
              </w:rPr>
              <w:fldChar w:fldCharType="end"/>
            </w:r>
          </w:hyperlink>
        </w:p>
        <w:p w14:paraId="1B3F481B" w14:textId="77777777" w:rsidR="007E1AFD" w:rsidRDefault="007E1AFD" w:rsidP="007E1AFD">
          <w:pPr>
            <w:pStyle w:val="TOC2"/>
            <w:tabs>
              <w:tab w:val="right" w:leader="dot" w:pos="9015"/>
            </w:tabs>
            <w:rPr>
              <w:rStyle w:val="Hyperlink"/>
              <w:noProof/>
            </w:rPr>
          </w:pPr>
          <w:hyperlink w:anchor="_Toc147946643">
            <w:r w:rsidRPr="7D25DC88">
              <w:rPr>
                <w:rStyle w:val="Hyperlink"/>
                <w:noProof/>
              </w:rPr>
              <w:t>11. Relevant Legislation/Regulations</w:t>
            </w:r>
            <w:r>
              <w:rPr>
                <w:noProof/>
              </w:rPr>
              <w:tab/>
            </w:r>
            <w:r>
              <w:rPr>
                <w:noProof/>
              </w:rPr>
              <w:fldChar w:fldCharType="begin"/>
            </w:r>
            <w:r>
              <w:rPr>
                <w:noProof/>
              </w:rPr>
              <w:instrText>PAGEREF _Toc147946643 \h</w:instrText>
            </w:r>
            <w:r>
              <w:rPr>
                <w:noProof/>
              </w:rPr>
            </w:r>
            <w:r>
              <w:rPr>
                <w:noProof/>
              </w:rPr>
              <w:fldChar w:fldCharType="separate"/>
            </w:r>
            <w:r w:rsidRPr="7D25DC88">
              <w:rPr>
                <w:rStyle w:val="Hyperlink"/>
                <w:noProof/>
              </w:rPr>
              <w:t>8</w:t>
            </w:r>
            <w:r>
              <w:rPr>
                <w:noProof/>
              </w:rPr>
              <w:fldChar w:fldCharType="end"/>
            </w:r>
          </w:hyperlink>
        </w:p>
        <w:p w14:paraId="65BDE4A9" w14:textId="77777777" w:rsidR="007E1AFD" w:rsidRDefault="007E1AFD" w:rsidP="007E1AFD">
          <w:pPr>
            <w:pStyle w:val="TOC2"/>
            <w:tabs>
              <w:tab w:val="right" w:leader="dot" w:pos="9015"/>
            </w:tabs>
            <w:rPr>
              <w:rStyle w:val="Hyperlink"/>
              <w:noProof/>
            </w:rPr>
          </w:pPr>
          <w:hyperlink w:anchor="_Toc811798360">
            <w:r w:rsidRPr="7D25DC88">
              <w:rPr>
                <w:rStyle w:val="Hyperlink"/>
                <w:noProof/>
              </w:rPr>
              <w:t xml:space="preserve">12. Related </w:t>
            </w:r>
            <w:r>
              <w:rPr>
                <w:rStyle w:val="Hyperlink"/>
                <w:noProof/>
              </w:rPr>
              <w:t>ACT</w:t>
            </w:r>
            <w:r w:rsidRPr="7D25DC88">
              <w:rPr>
                <w:rStyle w:val="Hyperlink"/>
                <w:noProof/>
              </w:rPr>
              <w:t xml:space="preserve"> Policies/Procedures</w:t>
            </w:r>
            <w:r>
              <w:rPr>
                <w:noProof/>
              </w:rPr>
              <w:tab/>
            </w:r>
            <w:r>
              <w:rPr>
                <w:noProof/>
              </w:rPr>
              <w:fldChar w:fldCharType="begin"/>
            </w:r>
            <w:r>
              <w:rPr>
                <w:noProof/>
              </w:rPr>
              <w:instrText>PAGEREF _Toc811798360 \h</w:instrText>
            </w:r>
            <w:r>
              <w:rPr>
                <w:noProof/>
              </w:rPr>
            </w:r>
            <w:r>
              <w:rPr>
                <w:noProof/>
              </w:rPr>
              <w:fldChar w:fldCharType="separate"/>
            </w:r>
            <w:r w:rsidRPr="7D25DC88">
              <w:rPr>
                <w:rStyle w:val="Hyperlink"/>
                <w:noProof/>
              </w:rPr>
              <w:t>9</w:t>
            </w:r>
            <w:r>
              <w:rPr>
                <w:noProof/>
              </w:rPr>
              <w:fldChar w:fldCharType="end"/>
            </w:r>
          </w:hyperlink>
        </w:p>
        <w:p w14:paraId="40FA11B8" w14:textId="77777777" w:rsidR="007E1AFD" w:rsidRDefault="007E1AFD" w:rsidP="007E1AFD">
          <w:pPr>
            <w:pStyle w:val="TOC2"/>
            <w:tabs>
              <w:tab w:val="right" w:leader="dot" w:pos="9015"/>
            </w:tabs>
            <w:rPr>
              <w:rStyle w:val="Hyperlink"/>
              <w:noProof/>
            </w:rPr>
          </w:pPr>
          <w:hyperlink w:anchor="_Toc2059330450">
            <w:r w:rsidRPr="7D25DC88">
              <w:rPr>
                <w:rStyle w:val="Hyperlink"/>
                <w:noProof/>
              </w:rPr>
              <w:t>13. Related Guidance</w:t>
            </w:r>
            <w:r>
              <w:rPr>
                <w:noProof/>
              </w:rPr>
              <w:tab/>
            </w:r>
            <w:r>
              <w:rPr>
                <w:noProof/>
              </w:rPr>
              <w:fldChar w:fldCharType="begin"/>
            </w:r>
            <w:r>
              <w:rPr>
                <w:noProof/>
              </w:rPr>
              <w:instrText>PAGEREF _Toc2059330450 \h</w:instrText>
            </w:r>
            <w:r>
              <w:rPr>
                <w:noProof/>
              </w:rPr>
            </w:r>
            <w:r>
              <w:rPr>
                <w:noProof/>
              </w:rPr>
              <w:fldChar w:fldCharType="separate"/>
            </w:r>
            <w:r w:rsidRPr="7D25DC88">
              <w:rPr>
                <w:rStyle w:val="Hyperlink"/>
                <w:noProof/>
              </w:rPr>
              <w:t>9</w:t>
            </w:r>
            <w:r>
              <w:rPr>
                <w:noProof/>
              </w:rPr>
              <w:fldChar w:fldCharType="end"/>
            </w:r>
          </w:hyperlink>
        </w:p>
        <w:p w14:paraId="54869004" w14:textId="77777777" w:rsidR="007E1AFD" w:rsidRDefault="007E1AFD" w:rsidP="007E1AFD">
          <w:pPr>
            <w:pStyle w:val="TOC2"/>
            <w:tabs>
              <w:tab w:val="right" w:leader="dot" w:pos="9015"/>
            </w:tabs>
            <w:rPr>
              <w:rStyle w:val="Hyperlink"/>
              <w:noProof/>
            </w:rPr>
          </w:pPr>
          <w:hyperlink w:anchor="_Toc579494295">
            <w:r w:rsidRPr="7D25DC88">
              <w:rPr>
                <w:rStyle w:val="Hyperlink"/>
                <w:noProof/>
              </w:rPr>
              <w:t>14. Monitoring &amp; Review</w:t>
            </w:r>
            <w:r>
              <w:rPr>
                <w:noProof/>
              </w:rPr>
              <w:tab/>
            </w:r>
            <w:r>
              <w:rPr>
                <w:noProof/>
              </w:rPr>
              <w:fldChar w:fldCharType="begin"/>
            </w:r>
            <w:r>
              <w:rPr>
                <w:noProof/>
              </w:rPr>
              <w:instrText>PAGEREF _Toc579494295 \h</w:instrText>
            </w:r>
            <w:r>
              <w:rPr>
                <w:noProof/>
              </w:rPr>
            </w:r>
            <w:r>
              <w:rPr>
                <w:noProof/>
              </w:rPr>
              <w:fldChar w:fldCharType="separate"/>
            </w:r>
            <w:r w:rsidRPr="7D25DC88">
              <w:rPr>
                <w:rStyle w:val="Hyperlink"/>
                <w:noProof/>
              </w:rPr>
              <w:t>9</w:t>
            </w:r>
            <w:r>
              <w:rPr>
                <w:noProof/>
              </w:rPr>
              <w:fldChar w:fldCharType="end"/>
            </w:r>
          </w:hyperlink>
        </w:p>
        <w:p w14:paraId="494FD0EE" w14:textId="77777777" w:rsidR="007E1AFD" w:rsidRDefault="007E1AFD" w:rsidP="007E1AFD">
          <w:pPr>
            <w:pStyle w:val="TOC2"/>
            <w:tabs>
              <w:tab w:val="right" w:leader="dot" w:pos="9015"/>
            </w:tabs>
            <w:rPr>
              <w:rStyle w:val="Hyperlink"/>
              <w:noProof/>
            </w:rPr>
          </w:pPr>
          <w:hyperlink w:anchor="_Toc893978694">
            <w:r w:rsidRPr="7D25DC88">
              <w:rPr>
                <w:rStyle w:val="Hyperlink"/>
                <w:noProof/>
              </w:rPr>
              <w:t>15. Equality impact assessment</w:t>
            </w:r>
            <w:r>
              <w:rPr>
                <w:noProof/>
              </w:rPr>
              <w:tab/>
            </w:r>
            <w:r>
              <w:rPr>
                <w:noProof/>
              </w:rPr>
              <w:fldChar w:fldCharType="begin"/>
            </w:r>
            <w:r>
              <w:rPr>
                <w:noProof/>
              </w:rPr>
              <w:instrText>PAGEREF _Toc893978694 \h</w:instrText>
            </w:r>
            <w:r>
              <w:rPr>
                <w:noProof/>
              </w:rPr>
            </w:r>
            <w:r>
              <w:rPr>
                <w:noProof/>
              </w:rPr>
              <w:fldChar w:fldCharType="separate"/>
            </w:r>
            <w:r w:rsidRPr="7D25DC88">
              <w:rPr>
                <w:rStyle w:val="Hyperlink"/>
                <w:noProof/>
              </w:rPr>
              <w:t>9</w:t>
            </w:r>
            <w:r>
              <w:rPr>
                <w:noProof/>
              </w:rPr>
              <w:fldChar w:fldCharType="end"/>
            </w:r>
          </w:hyperlink>
        </w:p>
        <w:p w14:paraId="160F0E62" w14:textId="77777777" w:rsidR="007E1AFD" w:rsidRDefault="007E1AFD" w:rsidP="007E1AFD">
          <w:pPr>
            <w:pStyle w:val="TOC2"/>
            <w:tabs>
              <w:tab w:val="right" w:leader="dot" w:pos="9015"/>
            </w:tabs>
            <w:rPr>
              <w:rStyle w:val="Hyperlink"/>
              <w:noProof/>
            </w:rPr>
          </w:pPr>
          <w:hyperlink w:anchor="_Toc2000692142">
            <w:r w:rsidRPr="7D25DC88">
              <w:rPr>
                <w:rStyle w:val="Hyperlink"/>
                <w:noProof/>
              </w:rPr>
              <w:t>16. Appendix 1: Equality impact assessment</w:t>
            </w:r>
            <w:r>
              <w:rPr>
                <w:noProof/>
              </w:rPr>
              <w:tab/>
            </w:r>
            <w:r>
              <w:rPr>
                <w:noProof/>
              </w:rPr>
              <w:fldChar w:fldCharType="begin"/>
            </w:r>
            <w:r>
              <w:rPr>
                <w:noProof/>
              </w:rPr>
              <w:instrText>PAGEREF _Toc2000692142 \h</w:instrText>
            </w:r>
            <w:r>
              <w:rPr>
                <w:noProof/>
              </w:rPr>
            </w:r>
            <w:r>
              <w:rPr>
                <w:noProof/>
              </w:rPr>
              <w:fldChar w:fldCharType="separate"/>
            </w:r>
            <w:r w:rsidRPr="7D25DC88">
              <w:rPr>
                <w:rStyle w:val="Hyperlink"/>
                <w:noProof/>
              </w:rPr>
              <w:t>9</w:t>
            </w:r>
            <w:r>
              <w:rPr>
                <w:noProof/>
              </w:rPr>
              <w:fldChar w:fldCharType="end"/>
            </w:r>
          </w:hyperlink>
        </w:p>
        <w:p w14:paraId="5AA789DC" w14:textId="77777777" w:rsidR="007E1AFD" w:rsidRDefault="007E1AFD" w:rsidP="007E1AFD">
          <w:pPr>
            <w:pStyle w:val="TOC1"/>
            <w:tabs>
              <w:tab w:val="right" w:leader="dot" w:pos="9015"/>
            </w:tabs>
            <w:rPr>
              <w:rStyle w:val="Hyperlink"/>
            </w:rPr>
          </w:pPr>
          <w:hyperlink w:anchor="_Toc2003370361">
            <w:r w:rsidRPr="7D25DC88">
              <w:rPr>
                <w:rStyle w:val="Hyperlink"/>
                <w:noProof/>
              </w:rPr>
              <w:t xml:space="preserve">17. Appendix 2: Health &amp; Safety Checklist for </w:t>
            </w:r>
            <w:r>
              <w:rPr>
                <w:rStyle w:val="Hyperlink"/>
                <w:noProof/>
              </w:rPr>
              <w:t>ACT</w:t>
            </w:r>
            <w:r w:rsidRPr="7D25DC88">
              <w:rPr>
                <w:rStyle w:val="Hyperlink"/>
                <w:noProof/>
              </w:rPr>
              <w:t xml:space="preserve"> Staff who Work from Home</w:t>
            </w:r>
            <w:r>
              <w:rPr>
                <w:noProof/>
              </w:rPr>
              <w:tab/>
            </w:r>
            <w:r>
              <w:rPr>
                <w:noProof/>
              </w:rPr>
              <w:fldChar w:fldCharType="begin"/>
            </w:r>
            <w:r>
              <w:rPr>
                <w:noProof/>
              </w:rPr>
              <w:instrText>PAGEREF _Toc2003370361 \h</w:instrText>
            </w:r>
            <w:r>
              <w:rPr>
                <w:noProof/>
              </w:rPr>
            </w:r>
            <w:r>
              <w:rPr>
                <w:noProof/>
              </w:rPr>
              <w:fldChar w:fldCharType="separate"/>
            </w:r>
            <w:r w:rsidRPr="7D25DC88">
              <w:rPr>
                <w:rStyle w:val="Hyperlink"/>
                <w:noProof/>
              </w:rPr>
              <w:t>10</w:t>
            </w:r>
            <w:r>
              <w:rPr>
                <w:noProof/>
              </w:rPr>
              <w:fldChar w:fldCharType="end"/>
            </w:r>
          </w:hyperlink>
          <w:r>
            <w:fldChar w:fldCharType="end"/>
          </w:r>
        </w:p>
      </w:sdtContent>
    </w:sdt>
    <w:p w14:paraId="6860A8F7" w14:textId="77777777" w:rsidR="007E1AFD" w:rsidRDefault="007E1AFD" w:rsidP="007E1AFD"/>
    <w:p w14:paraId="5534F899" w14:textId="77777777" w:rsidR="007E1AFD" w:rsidRDefault="007E1AFD" w:rsidP="007E1AFD">
      <w:pPr>
        <w:jc w:val="center"/>
      </w:pPr>
    </w:p>
    <w:p w14:paraId="6C31EF4E" w14:textId="77777777" w:rsidR="007E1AFD" w:rsidRDefault="007E1AFD" w:rsidP="007E1AFD">
      <w:pPr>
        <w:jc w:val="center"/>
      </w:pPr>
    </w:p>
    <w:p w14:paraId="4CCF95C7" w14:textId="77777777" w:rsidR="00500683" w:rsidRDefault="00500683" w:rsidP="007E1AFD">
      <w:pPr>
        <w:jc w:val="center"/>
      </w:pPr>
    </w:p>
    <w:p w14:paraId="6DBEDA6A" w14:textId="77777777" w:rsidR="00500683" w:rsidRDefault="00500683" w:rsidP="007E1AFD">
      <w:pPr>
        <w:jc w:val="center"/>
      </w:pPr>
    </w:p>
    <w:p w14:paraId="739077CC" w14:textId="77777777" w:rsidR="00500683" w:rsidRDefault="00500683" w:rsidP="007E1AFD">
      <w:pPr>
        <w:jc w:val="center"/>
      </w:pPr>
    </w:p>
    <w:p w14:paraId="1B469166" w14:textId="77777777" w:rsidR="00500683" w:rsidRDefault="00500683" w:rsidP="007E1AFD">
      <w:pPr>
        <w:jc w:val="center"/>
      </w:pPr>
    </w:p>
    <w:p w14:paraId="52F400DB" w14:textId="77777777" w:rsidR="00500683" w:rsidRDefault="00500683" w:rsidP="007E1AFD">
      <w:pPr>
        <w:jc w:val="center"/>
      </w:pPr>
    </w:p>
    <w:p w14:paraId="085B71B6" w14:textId="77777777" w:rsidR="00500683" w:rsidRDefault="00500683" w:rsidP="007E1AFD">
      <w:pPr>
        <w:jc w:val="center"/>
      </w:pPr>
    </w:p>
    <w:p w14:paraId="4ABAB12A" w14:textId="77777777" w:rsidR="00500683" w:rsidRDefault="00500683" w:rsidP="007E1AFD">
      <w:pPr>
        <w:jc w:val="center"/>
      </w:pPr>
    </w:p>
    <w:p w14:paraId="52B6687D" w14:textId="77777777" w:rsidR="007E1AFD" w:rsidRPr="000119DA" w:rsidRDefault="007E1AFD" w:rsidP="007E1AFD">
      <w:pPr>
        <w:rPr>
          <w:rFonts w:ascii="Century Gothic" w:eastAsia="Century Gothic" w:hAnsi="Century Gothic" w:cs="Century Gothic"/>
          <w:color w:val="538135"/>
        </w:rPr>
      </w:pPr>
    </w:p>
    <w:p w14:paraId="3AD365A4" w14:textId="77777777" w:rsidR="007E1AFD" w:rsidRPr="000119DA" w:rsidRDefault="007E1AFD" w:rsidP="007E1AFD">
      <w:pPr>
        <w:pStyle w:val="Heading1"/>
        <w:rPr>
          <w:rFonts w:ascii="Century Gothic" w:eastAsia="Century Gothic" w:hAnsi="Century Gothic" w:cs="Century Gothic"/>
          <w:color w:val="538135"/>
          <w:sz w:val="24"/>
          <w:szCs w:val="24"/>
        </w:rPr>
      </w:pPr>
      <w:bookmarkStart w:id="0" w:name="_Toc535398364"/>
      <w:bookmarkStart w:id="1" w:name="_Toc1901463383"/>
      <w:bookmarkStart w:id="2" w:name="_Toc550530265"/>
      <w:r w:rsidRPr="7D25DC88">
        <w:rPr>
          <w:rFonts w:ascii="Century Gothic" w:eastAsia="Century Gothic" w:hAnsi="Century Gothic" w:cs="Century Gothic"/>
          <w:color w:val="538135"/>
          <w:sz w:val="24"/>
          <w:szCs w:val="24"/>
        </w:rPr>
        <w:lastRenderedPageBreak/>
        <w:t>1. Purpose of this policy</w:t>
      </w:r>
      <w:bookmarkEnd w:id="0"/>
      <w:bookmarkEnd w:id="1"/>
      <w:bookmarkEnd w:id="2"/>
    </w:p>
    <w:p w14:paraId="5AEF2370" w14:textId="77777777" w:rsidR="007E1AFD" w:rsidRPr="000119DA" w:rsidRDefault="007E1AFD" w:rsidP="007E1AFD">
      <w:pPr>
        <w:rPr>
          <w:rFonts w:ascii="Century Gothic" w:eastAsia="Century Gothic" w:hAnsi="Century Gothic" w:cs="Century Gothic"/>
          <w:color w:val="538135"/>
        </w:rPr>
      </w:pPr>
    </w:p>
    <w:p w14:paraId="232F57E1" w14:textId="77777777" w:rsidR="007E1AFD" w:rsidRPr="000119DA" w:rsidRDefault="007E1AFD" w:rsidP="007E1AFD">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The policy sets out </w:t>
      </w:r>
      <w:r>
        <w:rPr>
          <w:rFonts w:ascii="Century Gothic" w:eastAsia="Century Gothic" w:hAnsi="Century Gothic" w:cs="Century Gothic"/>
          <w:color w:val="538135"/>
        </w:rPr>
        <w:t>ACT</w:t>
      </w:r>
      <w:r w:rsidRPr="7D25DC88">
        <w:rPr>
          <w:rFonts w:ascii="Century Gothic" w:eastAsia="Century Gothic" w:hAnsi="Century Gothic" w:cs="Century Gothic"/>
          <w:color w:val="538135"/>
        </w:rPr>
        <w:t>’S framework for homeworking and aims to:</w:t>
      </w:r>
    </w:p>
    <w:p w14:paraId="6A4B248F" w14:textId="77777777" w:rsidR="007E1AFD" w:rsidRPr="000119DA" w:rsidRDefault="007E1AFD" w:rsidP="007E1AFD">
      <w:pPr>
        <w:rPr>
          <w:rFonts w:ascii="Century Gothic" w:eastAsia="Century Gothic" w:hAnsi="Century Gothic" w:cs="Century Gothic"/>
          <w:color w:val="538135"/>
        </w:rPr>
      </w:pPr>
    </w:p>
    <w:p w14:paraId="5FC66946" w14:textId="77777777" w:rsidR="007E1AFD" w:rsidRPr="000119DA" w:rsidRDefault="007E1AFD" w:rsidP="007E1AFD">
      <w:pPr>
        <w:pStyle w:val="ListParagraph"/>
        <w:numPr>
          <w:ilvl w:val="0"/>
          <w:numId w:val="15"/>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provide a clear and manageable procedure for homeworking;</w:t>
      </w:r>
    </w:p>
    <w:p w14:paraId="59C18EC6" w14:textId="77777777" w:rsidR="007E1AFD" w:rsidRDefault="007E1AFD" w:rsidP="007E1AFD">
      <w:pPr>
        <w:pStyle w:val="ListParagraph"/>
        <w:numPr>
          <w:ilvl w:val="0"/>
          <w:numId w:val="15"/>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provide the basis for a clear understanding of the occasional and frequent homeworking arrangement for the benefit of the </w:t>
      </w:r>
      <w:r>
        <w:rPr>
          <w:rFonts w:ascii="Century Gothic" w:eastAsia="Century Gothic" w:hAnsi="Century Gothic" w:cs="Century Gothic"/>
          <w:color w:val="538135"/>
        </w:rPr>
        <w:t>Trust</w:t>
      </w:r>
      <w:r w:rsidRPr="7D25DC88">
        <w:rPr>
          <w:rFonts w:ascii="Century Gothic" w:eastAsia="Century Gothic" w:hAnsi="Century Gothic" w:cs="Century Gothic"/>
          <w:color w:val="538135"/>
        </w:rPr>
        <w:t xml:space="preserve"> and staff member</w:t>
      </w:r>
      <w:r>
        <w:rPr>
          <w:rFonts w:ascii="Century Gothic" w:eastAsia="Century Gothic" w:hAnsi="Century Gothic" w:cs="Century Gothic"/>
          <w:color w:val="538135"/>
        </w:rPr>
        <w:t>s</w:t>
      </w:r>
    </w:p>
    <w:p w14:paraId="718F34CB" w14:textId="77777777" w:rsidR="007E1AFD" w:rsidRDefault="007E1AFD" w:rsidP="007E1AFD">
      <w:pPr>
        <w:pStyle w:val="ListParagraph"/>
        <w:numPr>
          <w:ilvl w:val="0"/>
          <w:numId w:val="15"/>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make clear the responsibilities of the </w:t>
      </w:r>
      <w:r>
        <w:rPr>
          <w:rFonts w:ascii="Century Gothic" w:eastAsia="Century Gothic" w:hAnsi="Century Gothic" w:cs="Century Gothic"/>
          <w:color w:val="538135"/>
        </w:rPr>
        <w:t xml:space="preserve">Trust </w:t>
      </w:r>
      <w:r w:rsidRPr="7D25DC88">
        <w:rPr>
          <w:rFonts w:ascii="Century Gothic" w:eastAsia="Century Gothic" w:hAnsi="Century Gothic" w:cs="Century Gothic"/>
          <w:color w:val="538135"/>
        </w:rPr>
        <w:t xml:space="preserve">and homeworker; and </w:t>
      </w:r>
    </w:p>
    <w:p w14:paraId="1DE93B0C" w14:textId="77777777" w:rsidR="007E1AFD" w:rsidRPr="00570CF6" w:rsidRDefault="007E1AFD" w:rsidP="007E1AFD">
      <w:pPr>
        <w:pStyle w:val="ListParagraph"/>
        <w:numPr>
          <w:ilvl w:val="0"/>
          <w:numId w:val="15"/>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ensure homeworkers work safely and securely with preventative measures for hazards or risks.</w:t>
      </w:r>
    </w:p>
    <w:p w14:paraId="178AF309" w14:textId="77777777" w:rsidR="007E1AFD" w:rsidRDefault="007E1AFD" w:rsidP="007E1AFD">
      <w:pPr>
        <w:rPr>
          <w:rFonts w:ascii="Century Gothic" w:eastAsia="Century Gothic" w:hAnsi="Century Gothic" w:cs="Century Gothic"/>
          <w:color w:val="538135"/>
        </w:rPr>
      </w:pPr>
    </w:p>
    <w:p w14:paraId="489A522C" w14:textId="77777777" w:rsidR="007E1AFD" w:rsidRPr="00570CF6" w:rsidRDefault="007E1AFD" w:rsidP="007E1AFD">
      <w:pPr>
        <w:rPr>
          <w:rFonts w:ascii="Century Gothic" w:eastAsia="Century Gothic" w:hAnsi="Century Gothic" w:cs="Century Gothic"/>
          <w:color w:val="538135"/>
        </w:rPr>
      </w:pPr>
      <w:r w:rsidRPr="7D25DC88">
        <w:rPr>
          <w:rFonts w:ascii="Century Gothic" w:eastAsia="Century Gothic" w:hAnsi="Century Gothic" w:cs="Century Gothic"/>
          <w:color w:val="538135"/>
        </w:rPr>
        <w:t>This policy covers both occasional and frequent home working, each defined in turn.</w:t>
      </w:r>
    </w:p>
    <w:p w14:paraId="634F3AC6" w14:textId="77777777" w:rsidR="007E1AFD" w:rsidRDefault="007E1AFD" w:rsidP="007E1AFD">
      <w:pPr>
        <w:pStyle w:val="Heading2"/>
        <w:rPr>
          <w:rFonts w:ascii="Century Gothic" w:eastAsia="Century Gothic" w:hAnsi="Century Gothic" w:cs="Century Gothic"/>
          <w:color w:val="538135"/>
        </w:rPr>
      </w:pPr>
    </w:p>
    <w:p w14:paraId="718EA122" w14:textId="77777777" w:rsidR="007E1AFD" w:rsidRDefault="007E1AFD" w:rsidP="007E1AFD">
      <w:pPr>
        <w:pStyle w:val="Heading1"/>
        <w:rPr>
          <w:rFonts w:ascii="Century Gothic" w:eastAsia="Century Gothic" w:hAnsi="Century Gothic" w:cs="Century Gothic"/>
          <w:color w:val="538135"/>
          <w:sz w:val="24"/>
          <w:szCs w:val="24"/>
        </w:rPr>
      </w:pPr>
      <w:bookmarkStart w:id="3" w:name="_Toc332053044"/>
      <w:bookmarkStart w:id="4" w:name="_Toc1350033657"/>
      <w:r w:rsidRPr="7D25DC88">
        <w:rPr>
          <w:rFonts w:ascii="Century Gothic" w:eastAsia="Century Gothic" w:hAnsi="Century Gothic" w:cs="Century Gothic"/>
          <w:color w:val="538135"/>
          <w:sz w:val="24"/>
          <w:szCs w:val="24"/>
        </w:rPr>
        <w:t>2. Defining an occasional homeworker</w:t>
      </w:r>
      <w:bookmarkEnd w:id="3"/>
      <w:bookmarkEnd w:id="4"/>
      <w:r w:rsidRPr="7D25DC88">
        <w:rPr>
          <w:rFonts w:ascii="Century Gothic" w:eastAsia="Century Gothic" w:hAnsi="Century Gothic" w:cs="Century Gothic"/>
          <w:color w:val="538135"/>
          <w:sz w:val="24"/>
          <w:szCs w:val="24"/>
        </w:rPr>
        <w:t xml:space="preserve"> </w:t>
      </w:r>
    </w:p>
    <w:p w14:paraId="07C88214" w14:textId="77777777" w:rsidR="007E1AFD" w:rsidRDefault="007E1AFD" w:rsidP="007E1AFD">
      <w:pPr>
        <w:rPr>
          <w:rFonts w:ascii="Century Gothic" w:eastAsia="Century Gothic" w:hAnsi="Century Gothic" w:cs="Century Gothic"/>
          <w:color w:val="538135"/>
        </w:rPr>
      </w:pPr>
    </w:p>
    <w:p w14:paraId="3232DBF5" w14:textId="77777777" w:rsidR="007E1AFD" w:rsidRPr="00CF601E" w:rsidRDefault="007E1AFD" w:rsidP="007E1AFD">
      <w:pPr>
        <w:rPr>
          <w:rFonts w:ascii="Century Gothic" w:eastAsia="Century Gothic" w:hAnsi="Century Gothic" w:cs="Century Gothic"/>
          <w:color w:val="538135"/>
        </w:rPr>
      </w:pPr>
      <w:r w:rsidRPr="7D25DC88">
        <w:rPr>
          <w:rFonts w:ascii="Century Gothic" w:eastAsia="Century Gothic" w:hAnsi="Century Gothic" w:cs="Century Gothic"/>
          <w:color w:val="538135"/>
        </w:rPr>
        <w:t>An occasional homeworker will work from home on an ad hoc basis.</w:t>
      </w:r>
    </w:p>
    <w:p w14:paraId="642D23AA" w14:textId="77777777" w:rsidR="007E1AFD" w:rsidRDefault="007E1AFD" w:rsidP="007E1AFD">
      <w:pPr>
        <w:pStyle w:val="Heading2"/>
        <w:rPr>
          <w:rFonts w:ascii="Century Gothic" w:eastAsia="Century Gothic" w:hAnsi="Century Gothic" w:cs="Century Gothic"/>
          <w:color w:val="538135"/>
        </w:rPr>
      </w:pPr>
    </w:p>
    <w:p w14:paraId="32BE0C8C" w14:textId="77777777" w:rsidR="007E1AFD" w:rsidRDefault="007E1AFD" w:rsidP="007E1AFD">
      <w:pPr>
        <w:pStyle w:val="Heading1"/>
        <w:rPr>
          <w:rFonts w:ascii="Century Gothic" w:eastAsia="Century Gothic" w:hAnsi="Century Gothic" w:cs="Century Gothic"/>
          <w:color w:val="538135"/>
          <w:sz w:val="24"/>
          <w:szCs w:val="24"/>
        </w:rPr>
      </w:pPr>
      <w:bookmarkStart w:id="5" w:name="_Toc707868901"/>
      <w:bookmarkStart w:id="6" w:name="_Toc1080956762"/>
      <w:r w:rsidRPr="7D25DC88">
        <w:rPr>
          <w:rFonts w:ascii="Century Gothic" w:eastAsia="Century Gothic" w:hAnsi="Century Gothic" w:cs="Century Gothic"/>
          <w:color w:val="538135"/>
          <w:sz w:val="24"/>
          <w:szCs w:val="24"/>
        </w:rPr>
        <w:t>3. Defining a frequent homeworker</w:t>
      </w:r>
      <w:bookmarkEnd w:id="5"/>
      <w:bookmarkEnd w:id="6"/>
    </w:p>
    <w:p w14:paraId="3FF41DE4" w14:textId="77777777" w:rsidR="007E1AFD" w:rsidRDefault="007E1AFD" w:rsidP="007E1AFD">
      <w:pPr>
        <w:rPr>
          <w:rFonts w:ascii="Century Gothic" w:eastAsia="Century Gothic" w:hAnsi="Century Gothic" w:cs="Century Gothic"/>
          <w:color w:val="538135"/>
        </w:rPr>
      </w:pPr>
    </w:p>
    <w:p w14:paraId="132B952A" w14:textId="77777777" w:rsidR="007E1AFD" w:rsidRDefault="007E1AFD" w:rsidP="007E1AFD">
      <w:pPr>
        <w:rPr>
          <w:rFonts w:ascii="Century Gothic" w:eastAsia="Century Gothic" w:hAnsi="Century Gothic" w:cs="Century Gothic"/>
          <w:color w:val="538135"/>
        </w:rPr>
      </w:pPr>
      <w:r w:rsidRPr="7D25DC88">
        <w:rPr>
          <w:rFonts w:ascii="Century Gothic" w:eastAsia="Century Gothic" w:hAnsi="Century Gothic" w:cs="Century Gothic"/>
          <w:color w:val="538135"/>
        </w:rPr>
        <w:t>A frequent homeworker will work from home for the majority or their contracted hours, however expected to come into the office environment for meetings, delivering or collecting work, training as and when required etc.</w:t>
      </w:r>
    </w:p>
    <w:p w14:paraId="0A061DDD" w14:textId="77777777" w:rsidR="007E1AFD" w:rsidRDefault="007E1AFD" w:rsidP="007E1AFD">
      <w:pPr>
        <w:rPr>
          <w:rFonts w:ascii="Century Gothic" w:eastAsia="Century Gothic" w:hAnsi="Century Gothic" w:cs="Century Gothic"/>
          <w:color w:val="538135"/>
        </w:rPr>
      </w:pPr>
    </w:p>
    <w:p w14:paraId="27B46434" w14:textId="77777777" w:rsidR="007E1AFD" w:rsidRDefault="007E1AFD" w:rsidP="007E1AFD">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In line with our cultural values, we are committed to building </w:t>
      </w:r>
      <w:r>
        <w:rPr>
          <w:rFonts w:ascii="Century Gothic" w:eastAsia="Century Gothic" w:hAnsi="Century Gothic" w:cs="Century Gothic"/>
          <w:color w:val="538135"/>
        </w:rPr>
        <w:t>a Trust</w:t>
      </w:r>
      <w:r w:rsidRPr="7D25DC88">
        <w:rPr>
          <w:rFonts w:ascii="Century Gothic" w:eastAsia="Century Gothic" w:hAnsi="Century Gothic" w:cs="Century Gothic"/>
          <w:color w:val="538135"/>
        </w:rPr>
        <w:t xml:space="preserve"> that is agile, accountable, ambitious and attentive. This policy will help set out a foundation for continuously improving the way we work and creating an environment which is flexible but also collaboratively working together to achieve mutually beneficial environment whilst homeworking.</w:t>
      </w:r>
    </w:p>
    <w:p w14:paraId="4E74EC37" w14:textId="77777777" w:rsidR="007E1AFD" w:rsidRPr="004412B8" w:rsidRDefault="007E1AFD" w:rsidP="007E1AFD">
      <w:pPr>
        <w:rPr>
          <w:rFonts w:ascii="Century Gothic" w:eastAsia="Century Gothic" w:hAnsi="Century Gothic" w:cs="Century Gothic"/>
          <w:color w:val="538135"/>
        </w:rPr>
      </w:pPr>
    </w:p>
    <w:p w14:paraId="7696E533" w14:textId="77777777" w:rsidR="007E1AFD" w:rsidRPr="000119DA" w:rsidRDefault="007E1AFD" w:rsidP="007E1AFD">
      <w:pPr>
        <w:pStyle w:val="Heading1"/>
        <w:rPr>
          <w:rFonts w:ascii="Century Gothic" w:eastAsia="Century Gothic" w:hAnsi="Century Gothic" w:cs="Century Gothic"/>
          <w:color w:val="538135"/>
          <w:sz w:val="24"/>
          <w:szCs w:val="24"/>
        </w:rPr>
      </w:pPr>
      <w:bookmarkStart w:id="7" w:name="_Toc535398365"/>
      <w:bookmarkStart w:id="8" w:name="_Toc1791223550"/>
      <w:bookmarkStart w:id="9" w:name="_Toc1139158862"/>
      <w:r w:rsidRPr="7D25DC88">
        <w:rPr>
          <w:rFonts w:ascii="Century Gothic" w:eastAsia="Century Gothic" w:hAnsi="Century Gothic" w:cs="Century Gothic"/>
          <w:color w:val="538135"/>
          <w:sz w:val="24"/>
          <w:szCs w:val="24"/>
        </w:rPr>
        <w:t>4. Scope</w:t>
      </w:r>
      <w:bookmarkEnd w:id="7"/>
      <w:bookmarkEnd w:id="8"/>
      <w:bookmarkEnd w:id="9"/>
    </w:p>
    <w:p w14:paraId="15E3D2F6" w14:textId="77777777" w:rsidR="007E1AFD" w:rsidRPr="000119DA" w:rsidRDefault="007E1AFD" w:rsidP="007E1AFD">
      <w:pPr>
        <w:autoSpaceDE w:val="0"/>
        <w:autoSpaceDN w:val="0"/>
        <w:adjustRightInd w:val="0"/>
        <w:rPr>
          <w:rFonts w:ascii="Century Gothic" w:eastAsia="Century Gothic" w:hAnsi="Century Gothic" w:cs="Century Gothic"/>
          <w:color w:val="538135"/>
        </w:rPr>
      </w:pPr>
    </w:p>
    <w:p w14:paraId="6020DD8A" w14:textId="77777777" w:rsidR="007E1AFD" w:rsidRPr="000119DA" w:rsidRDefault="007E1AFD" w:rsidP="007E1AFD">
      <w:pPr>
        <w:autoSpaceDE w:val="0"/>
        <w:autoSpaceDN w:val="0"/>
        <w:adjustRightInd w:val="0"/>
        <w:rPr>
          <w:rFonts w:ascii="Century Gothic" w:eastAsia="Century Gothic" w:hAnsi="Century Gothic" w:cs="Century Gothic"/>
          <w:color w:val="538135"/>
        </w:rPr>
      </w:pPr>
      <w:r w:rsidRPr="7D25DC88">
        <w:rPr>
          <w:rFonts w:ascii="Century Gothic" w:eastAsia="Century Gothic" w:hAnsi="Century Gothic" w:cs="Century Gothic"/>
          <w:color w:val="538135"/>
        </w:rPr>
        <w:t>Whilst this policy applies to all employees regardless of length of service, it is recognised that some roles will be more suitable to occasional homeworking than others.</w:t>
      </w:r>
    </w:p>
    <w:p w14:paraId="67DFDD7C" w14:textId="77777777" w:rsidR="007E1AFD" w:rsidRPr="000119DA" w:rsidRDefault="007E1AFD" w:rsidP="007E1AFD">
      <w:pPr>
        <w:autoSpaceDE w:val="0"/>
        <w:autoSpaceDN w:val="0"/>
        <w:adjustRightInd w:val="0"/>
        <w:rPr>
          <w:rFonts w:ascii="Century Gothic" w:eastAsia="Century Gothic" w:hAnsi="Century Gothic" w:cs="Century Gothic"/>
          <w:color w:val="538135"/>
        </w:rPr>
      </w:pPr>
    </w:p>
    <w:p w14:paraId="1240BC89" w14:textId="77777777" w:rsidR="007E1AFD" w:rsidRPr="000119DA" w:rsidRDefault="007E1AFD" w:rsidP="007E1AFD">
      <w:pPr>
        <w:autoSpaceDE w:val="0"/>
        <w:autoSpaceDN w:val="0"/>
        <w:adjustRightInd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To work effectively homeworking has to primarily meet the </w:t>
      </w:r>
      <w:proofErr w:type="gramStart"/>
      <w:r>
        <w:rPr>
          <w:rFonts w:ascii="Century Gothic" w:eastAsia="Century Gothic" w:hAnsi="Century Gothic" w:cs="Century Gothic"/>
          <w:color w:val="538135"/>
        </w:rPr>
        <w:t>Schools</w:t>
      </w:r>
      <w:proofErr w:type="gramEnd"/>
      <w:r w:rsidRPr="7D25DC88">
        <w:rPr>
          <w:rFonts w:ascii="Century Gothic" w:eastAsia="Century Gothic" w:hAnsi="Century Gothic" w:cs="Century Gothic"/>
          <w:color w:val="538135"/>
        </w:rPr>
        <w:t xml:space="preserve"> needs as well as the individual. There is no automatic right to work at home and such working is voluntary and by agreement with the </w:t>
      </w:r>
      <w:r>
        <w:rPr>
          <w:rFonts w:ascii="Century Gothic" w:eastAsia="Century Gothic" w:hAnsi="Century Gothic" w:cs="Century Gothic"/>
          <w:color w:val="538135"/>
        </w:rPr>
        <w:t>Headteacher/Trust</w:t>
      </w:r>
      <w:r w:rsidRPr="7D25DC88">
        <w:rPr>
          <w:rFonts w:ascii="Century Gothic" w:eastAsia="Century Gothic" w:hAnsi="Century Gothic" w:cs="Century Gothic"/>
          <w:color w:val="538135"/>
        </w:rPr>
        <w:t xml:space="preserve">.  </w:t>
      </w:r>
    </w:p>
    <w:p w14:paraId="588D891E" w14:textId="77777777" w:rsidR="007E1AFD" w:rsidRPr="000119DA" w:rsidRDefault="007E1AFD" w:rsidP="007E1AFD">
      <w:pPr>
        <w:autoSpaceDE w:val="0"/>
        <w:autoSpaceDN w:val="0"/>
        <w:adjustRightInd w:val="0"/>
        <w:rPr>
          <w:rFonts w:ascii="Century Gothic" w:eastAsia="Century Gothic" w:hAnsi="Century Gothic" w:cs="Century Gothic"/>
          <w:color w:val="538135"/>
        </w:rPr>
      </w:pPr>
    </w:p>
    <w:p w14:paraId="48D22A53" w14:textId="77777777" w:rsidR="007E1AFD" w:rsidRPr="000119DA" w:rsidRDefault="007E1AFD" w:rsidP="007E1AFD">
      <w:pPr>
        <w:autoSpaceDE w:val="0"/>
        <w:autoSpaceDN w:val="0"/>
        <w:adjustRightInd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Each individual request for homeworking will be considered on its merits. </w:t>
      </w:r>
    </w:p>
    <w:p w14:paraId="41AE979B" w14:textId="77777777" w:rsidR="007E1AFD" w:rsidRPr="000119DA" w:rsidRDefault="007E1AFD" w:rsidP="007E1AFD">
      <w:pPr>
        <w:autoSpaceDE w:val="0"/>
        <w:autoSpaceDN w:val="0"/>
        <w:adjustRightInd w:val="0"/>
        <w:rPr>
          <w:rFonts w:ascii="Century Gothic" w:eastAsia="Century Gothic" w:hAnsi="Century Gothic" w:cs="Century Gothic"/>
          <w:color w:val="538135"/>
        </w:rPr>
      </w:pPr>
    </w:p>
    <w:p w14:paraId="61FAECE6" w14:textId="77777777" w:rsidR="007E1AFD" w:rsidRPr="000119DA" w:rsidRDefault="007E1AFD" w:rsidP="007E1AFD">
      <w:pPr>
        <w:autoSpaceDE w:val="0"/>
        <w:autoSpaceDN w:val="0"/>
        <w:adjustRightInd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Factors that Headteachers </w:t>
      </w:r>
      <w:proofErr w:type="gramStart"/>
      <w:r w:rsidRPr="7D25DC88">
        <w:rPr>
          <w:rFonts w:ascii="Century Gothic" w:eastAsia="Century Gothic" w:hAnsi="Century Gothic" w:cs="Century Gothic"/>
          <w:color w:val="538135"/>
        </w:rPr>
        <w:t>should  consider</w:t>
      </w:r>
      <w:proofErr w:type="gramEnd"/>
      <w:r w:rsidRPr="7D25DC88">
        <w:rPr>
          <w:rFonts w:ascii="Century Gothic" w:eastAsia="Century Gothic" w:hAnsi="Century Gothic" w:cs="Century Gothic"/>
          <w:color w:val="538135"/>
        </w:rPr>
        <w:t xml:space="preserve">  as  part  of  the  approval  process  include: </w:t>
      </w:r>
    </w:p>
    <w:p w14:paraId="725F1A5B" w14:textId="77777777" w:rsidR="007E1AFD" w:rsidRDefault="007E1AFD" w:rsidP="007E1AFD">
      <w:pPr>
        <w:autoSpaceDE w:val="0"/>
        <w:autoSpaceDN w:val="0"/>
        <w:adjustRightInd w:val="0"/>
        <w:rPr>
          <w:rFonts w:ascii="Century Gothic" w:eastAsia="Century Gothic" w:hAnsi="Century Gothic" w:cs="Century Gothic"/>
          <w:color w:val="538135"/>
        </w:rPr>
      </w:pPr>
    </w:p>
    <w:p w14:paraId="4582F6FD" w14:textId="77777777" w:rsidR="007E1AFD" w:rsidRPr="000119DA" w:rsidRDefault="007E1AFD" w:rsidP="007E1AFD">
      <w:pPr>
        <w:pStyle w:val="ListParagraph"/>
        <w:numPr>
          <w:ilvl w:val="0"/>
          <w:numId w:val="16"/>
        </w:numPr>
        <w:autoSpaceDE w:val="0"/>
        <w:autoSpaceDN w:val="0"/>
        <w:adjustRightInd w:val="0"/>
        <w:spacing w:after="0"/>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lastRenderedPageBreak/>
        <w:t xml:space="preserve">the objectives of the homeworking;  </w:t>
      </w:r>
    </w:p>
    <w:p w14:paraId="4C4A3155" w14:textId="77777777" w:rsidR="007E1AFD" w:rsidRPr="000119DA" w:rsidRDefault="007E1AFD" w:rsidP="007E1AFD">
      <w:pPr>
        <w:pStyle w:val="ListParagraph"/>
        <w:numPr>
          <w:ilvl w:val="0"/>
          <w:numId w:val="16"/>
        </w:numPr>
        <w:autoSpaceDE w:val="0"/>
        <w:autoSpaceDN w:val="0"/>
        <w:adjustRightInd w:val="0"/>
        <w:spacing w:after="0"/>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the suitability of the job for homeworking; </w:t>
      </w:r>
    </w:p>
    <w:p w14:paraId="55537985" w14:textId="55157674" w:rsidR="007E1AFD" w:rsidRPr="000119DA" w:rsidRDefault="00500683" w:rsidP="007E1AFD">
      <w:pPr>
        <w:pStyle w:val="ListParagraph"/>
        <w:numPr>
          <w:ilvl w:val="0"/>
          <w:numId w:val="16"/>
        </w:numPr>
        <w:autoSpaceDE w:val="0"/>
        <w:autoSpaceDN w:val="0"/>
        <w:adjustRightInd w:val="0"/>
        <w:spacing w:after="0"/>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the performance</w:t>
      </w:r>
      <w:r w:rsidR="007E1AFD" w:rsidRPr="7D25DC88">
        <w:rPr>
          <w:rFonts w:ascii="Century Gothic" w:eastAsia="Century Gothic" w:hAnsi="Century Gothic" w:cs="Century Gothic"/>
          <w:color w:val="538135"/>
        </w:rPr>
        <w:t xml:space="preserve"> level of the individual member of staff, including the confidence in them to work remotely and without regular supervision</w:t>
      </w:r>
      <w:r w:rsidR="007E1AFD" w:rsidRPr="7D25DC88">
        <w:rPr>
          <w:rStyle w:val="FootnoteReference"/>
          <w:rFonts w:ascii="Century Gothic" w:eastAsia="Century Gothic" w:hAnsi="Century Gothic" w:cs="Century Gothic"/>
          <w:color w:val="538135"/>
        </w:rPr>
        <w:footnoteReference w:id="1"/>
      </w:r>
      <w:r w:rsidR="007E1AFD" w:rsidRPr="7D25DC88">
        <w:rPr>
          <w:rFonts w:ascii="Century Gothic" w:eastAsia="Century Gothic" w:hAnsi="Century Gothic" w:cs="Century Gothic"/>
          <w:color w:val="538135"/>
        </w:rPr>
        <w:t xml:space="preserve">;  </w:t>
      </w:r>
    </w:p>
    <w:p w14:paraId="7E69D5E1" w14:textId="77777777" w:rsidR="007E1AFD" w:rsidRPr="000119DA" w:rsidRDefault="007E1AFD" w:rsidP="007E1AFD">
      <w:pPr>
        <w:pStyle w:val="ListParagraph"/>
        <w:numPr>
          <w:ilvl w:val="0"/>
          <w:numId w:val="16"/>
        </w:numPr>
        <w:autoSpaceDE w:val="0"/>
        <w:autoSpaceDN w:val="0"/>
        <w:adjustRightInd w:val="0"/>
        <w:spacing w:after="0"/>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the suitability of the worker’s home for homeworking, e.g. agreed method of communication, access to colleagues, information, and technology;  </w:t>
      </w:r>
    </w:p>
    <w:p w14:paraId="3D3F0E87" w14:textId="77777777" w:rsidR="007E1AFD" w:rsidRPr="000119DA" w:rsidRDefault="007E1AFD" w:rsidP="007E1AFD">
      <w:pPr>
        <w:pStyle w:val="ListParagraph"/>
        <w:numPr>
          <w:ilvl w:val="0"/>
          <w:numId w:val="16"/>
        </w:numPr>
        <w:autoSpaceDE w:val="0"/>
        <w:autoSpaceDN w:val="0"/>
        <w:adjustRightInd w:val="0"/>
        <w:spacing w:after="0"/>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the outcome of a risk assessment; and </w:t>
      </w:r>
    </w:p>
    <w:p w14:paraId="371D1933" w14:textId="77777777" w:rsidR="007E1AFD" w:rsidRPr="000119DA" w:rsidRDefault="007E1AFD" w:rsidP="007E1AFD">
      <w:pPr>
        <w:pStyle w:val="ListParagraph"/>
        <w:numPr>
          <w:ilvl w:val="0"/>
          <w:numId w:val="16"/>
        </w:numPr>
        <w:autoSpaceDE w:val="0"/>
        <w:autoSpaceDN w:val="0"/>
        <w:adjustRightInd w:val="0"/>
        <w:spacing w:after="0"/>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the impact on, and inter-relationship with, other members of the team. </w:t>
      </w:r>
    </w:p>
    <w:p w14:paraId="725C904B" w14:textId="77777777" w:rsidR="007E1AFD" w:rsidRPr="000119DA" w:rsidRDefault="007E1AFD" w:rsidP="007E1AFD">
      <w:pPr>
        <w:autoSpaceDE w:val="0"/>
        <w:autoSpaceDN w:val="0"/>
        <w:adjustRightInd w:val="0"/>
        <w:rPr>
          <w:rFonts w:ascii="Century Gothic" w:eastAsia="Century Gothic" w:hAnsi="Century Gothic" w:cs="Century Gothic"/>
          <w:color w:val="538135"/>
        </w:rPr>
      </w:pPr>
    </w:p>
    <w:p w14:paraId="6418741F" w14:textId="77777777" w:rsidR="007E1AFD" w:rsidRDefault="007E1AFD" w:rsidP="007E1AFD">
      <w:pPr>
        <w:autoSpaceDE w:val="0"/>
        <w:autoSpaceDN w:val="0"/>
        <w:adjustRightInd w:val="0"/>
        <w:rPr>
          <w:rFonts w:ascii="Century Gothic" w:eastAsia="Century Gothic" w:hAnsi="Century Gothic" w:cs="Century Gothic"/>
          <w:color w:val="538135"/>
        </w:rPr>
      </w:pPr>
    </w:p>
    <w:p w14:paraId="192BB23D" w14:textId="6225935A" w:rsidR="007E1AFD" w:rsidRDefault="00500683" w:rsidP="007E1AFD">
      <w:pPr>
        <w:autoSpaceDE w:val="0"/>
        <w:autoSpaceDN w:val="0"/>
        <w:adjustRightInd w:val="0"/>
        <w:rPr>
          <w:rFonts w:ascii="Century Gothic" w:eastAsia="Century Gothic" w:hAnsi="Century Gothic" w:cs="Century Gothic"/>
          <w:color w:val="538135"/>
        </w:rPr>
      </w:pPr>
      <w:r w:rsidRPr="7D25DC88">
        <w:rPr>
          <w:rFonts w:ascii="Century Gothic" w:eastAsia="Century Gothic" w:hAnsi="Century Gothic" w:cs="Century Gothic"/>
          <w:color w:val="538135"/>
        </w:rPr>
        <w:t>Taking work home occasionally, on an ad hoc</w:t>
      </w:r>
      <w:r w:rsidR="007E1AFD" w:rsidRPr="7D25DC88">
        <w:rPr>
          <w:rFonts w:ascii="Century Gothic" w:eastAsia="Century Gothic" w:hAnsi="Century Gothic" w:cs="Century Gothic"/>
          <w:color w:val="538135"/>
        </w:rPr>
        <w:t xml:space="preserve"> basis, to concentrate on a particular project or task may be suitable where a </w:t>
      </w:r>
      <w:proofErr w:type="gramStart"/>
      <w:r w:rsidRPr="7D25DC88">
        <w:rPr>
          <w:rFonts w:ascii="Century Gothic" w:eastAsia="Century Gothic" w:hAnsi="Century Gothic" w:cs="Century Gothic"/>
          <w:color w:val="538135"/>
        </w:rPr>
        <w:t>specific</w:t>
      </w:r>
      <w:r>
        <w:rPr>
          <w:rFonts w:ascii="Century Gothic" w:eastAsia="Century Gothic" w:hAnsi="Century Gothic" w:cs="Century Gothic"/>
          <w:color w:val="538135"/>
        </w:rPr>
        <w:t xml:space="preserve"> </w:t>
      </w:r>
      <w:r w:rsidRPr="7D25DC88">
        <w:rPr>
          <w:rFonts w:ascii="Century Gothic" w:eastAsia="Century Gothic" w:hAnsi="Century Gothic" w:cs="Century Gothic"/>
          <w:color w:val="538135"/>
        </w:rPr>
        <w:t>task need</w:t>
      </w:r>
      <w:r>
        <w:rPr>
          <w:rFonts w:ascii="Century Gothic" w:eastAsia="Century Gothic" w:hAnsi="Century Gothic" w:cs="Century Gothic"/>
          <w:color w:val="538135"/>
        </w:rPr>
        <w:t>s</w:t>
      </w:r>
      <w:proofErr w:type="gramEnd"/>
      <w:r w:rsidR="007E1AFD" w:rsidRPr="7D25DC88">
        <w:rPr>
          <w:rFonts w:ascii="Century Gothic" w:eastAsia="Century Gothic" w:hAnsi="Century Gothic" w:cs="Century Gothic"/>
          <w:color w:val="538135"/>
        </w:rPr>
        <w:t xml:space="preserve"> dedicated and focused input and/or could be dealt with more efficiently at home, e.g. as a result of saved travelling time and lack of interruptions. </w:t>
      </w:r>
    </w:p>
    <w:p w14:paraId="3C6193FE" w14:textId="77777777" w:rsidR="007E1AFD" w:rsidRDefault="007E1AFD" w:rsidP="007E1AFD">
      <w:pPr>
        <w:autoSpaceDE w:val="0"/>
        <w:autoSpaceDN w:val="0"/>
        <w:adjustRightInd w:val="0"/>
        <w:rPr>
          <w:rFonts w:ascii="Century Gothic" w:eastAsia="Century Gothic" w:hAnsi="Century Gothic" w:cs="Century Gothic"/>
          <w:color w:val="538135"/>
        </w:rPr>
      </w:pPr>
    </w:p>
    <w:p w14:paraId="06775C35" w14:textId="77777777" w:rsidR="007E1AFD" w:rsidRPr="00570CF6" w:rsidRDefault="007E1AFD" w:rsidP="007E1AFD">
      <w:pPr>
        <w:autoSpaceDE w:val="0"/>
        <w:autoSpaceDN w:val="0"/>
        <w:adjustRightInd w:val="0"/>
        <w:rPr>
          <w:rFonts w:ascii="Century Gothic" w:eastAsia="Century Gothic" w:hAnsi="Century Gothic" w:cs="Century Gothic"/>
          <w:color w:val="538135"/>
        </w:rPr>
      </w:pPr>
      <w:r w:rsidRPr="7D25DC88">
        <w:rPr>
          <w:rFonts w:ascii="Century Gothic" w:eastAsia="Century Gothic" w:hAnsi="Century Gothic" w:cs="Century Gothic"/>
          <w:color w:val="538135"/>
        </w:rPr>
        <w:t>Frequent home working may be suitable for the following reasons for example:</w:t>
      </w:r>
    </w:p>
    <w:p w14:paraId="2C190411" w14:textId="77777777" w:rsidR="007E1AFD" w:rsidRPr="00570CF6" w:rsidRDefault="007E1AFD" w:rsidP="007E1AFD">
      <w:pPr>
        <w:autoSpaceDE w:val="0"/>
        <w:autoSpaceDN w:val="0"/>
        <w:adjustRightInd w:val="0"/>
        <w:rPr>
          <w:rFonts w:ascii="Century Gothic" w:eastAsia="Century Gothic" w:hAnsi="Century Gothic" w:cs="Century Gothic"/>
          <w:color w:val="538135"/>
        </w:rPr>
      </w:pPr>
    </w:p>
    <w:p w14:paraId="56BDDD76" w14:textId="77777777" w:rsidR="007E1AFD" w:rsidRPr="00570CF6" w:rsidRDefault="007E1AFD" w:rsidP="007E1AFD">
      <w:pPr>
        <w:pStyle w:val="ListParagraph"/>
        <w:numPr>
          <w:ilvl w:val="0"/>
          <w:numId w:val="23"/>
        </w:numPr>
        <w:autoSpaceDE w:val="0"/>
        <w:autoSpaceDN w:val="0"/>
        <w:adjustRightInd w:val="0"/>
        <w:spacing w:after="0"/>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There is no </w:t>
      </w:r>
      <w:r>
        <w:rPr>
          <w:rFonts w:ascii="Century Gothic" w:eastAsia="Century Gothic" w:hAnsi="Century Gothic" w:cs="Century Gothic"/>
          <w:color w:val="538135"/>
        </w:rPr>
        <w:t>space in School for a particular role</w:t>
      </w:r>
    </w:p>
    <w:p w14:paraId="4CE5D72D" w14:textId="77777777" w:rsidR="007E1AFD" w:rsidRPr="00570CF6" w:rsidRDefault="007E1AFD" w:rsidP="007E1AFD">
      <w:pPr>
        <w:pStyle w:val="ListParagraph"/>
        <w:numPr>
          <w:ilvl w:val="0"/>
          <w:numId w:val="23"/>
        </w:numPr>
        <w:autoSpaceDE w:val="0"/>
        <w:autoSpaceDN w:val="0"/>
        <w:adjustRightInd w:val="0"/>
        <w:spacing w:after="0"/>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The employee has declared a disability which may limit their ability to travel to </w:t>
      </w:r>
      <w:r>
        <w:rPr>
          <w:rFonts w:ascii="Century Gothic" w:eastAsia="Century Gothic" w:hAnsi="Century Gothic" w:cs="Century Gothic"/>
          <w:color w:val="538135"/>
        </w:rPr>
        <w:t>School</w:t>
      </w:r>
    </w:p>
    <w:p w14:paraId="287CB4FD" w14:textId="77777777" w:rsidR="007E1AFD" w:rsidRPr="00B86FA8" w:rsidRDefault="007E1AFD" w:rsidP="007E1AFD">
      <w:pPr>
        <w:pStyle w:val="ListParagraph"/>
        <w:autoSpaceDE w:val="0"/>
        <w:autoSpaceDN w:val="0"/>
        <w:adjustRightInd w:val="0"/>
        <w:rPr>
          <w:rFonts w:ascii="Century Gothic" w:eastAsia="Century Gothic" w:hAnsi="Century Gothic" w:cs="Century Gothic"/>
          <w:color w:val="538135"/>
          <w:highlight w:val="yellow"/>
        </w:rPr>
      </w:pPr>
    </w:p>
    <w:p w14:paraId="53380701" w14:textId="77777777" w:rsidR="007E1AFD" w:rsidRDefault="007E1AFD" w:rsidP="007E1AFD">
      <w:pPr>
        <w:pStyle w:val="ListParagraph"/>
        <w:autoSpaceDE w:val="0"/>
        <w:autoSpaceDN w:val="0"/>
        <w:adjustRightInd w:val="0"/>
        <w:rPr>
          <w:rFonts w:ascii="Century Gothic" w:eastAsia="Century Gothic" w:hAnsi="Century Gothic" w:cs="Century Gothic"/>
          <w:color w:val="538135"/>
        </w:rPr>
      </w:pPr>
    </w:p>
    <w:p w14:paraId="27719AF0" w14:textId="77777777" w:rsidR="007E1AFD" w:rsidRPr="00B86FA8" w:rsidRDefault="007E1AFD" w:rsidP="007E1AFD">
      <w:pPr>
        <w:pStyle w:val="Heading1"/>
        <w:rPr>
          <w:rFonts w:ascii="Century Gothic" w:eastAsia="Century Gothic" w:hAnsi="Century Gothic" w:cs="Century Gothic"/>
          <w:color w:val="538135"/>
          <w:sz w:val="24"/>
          <w:szCs w:val="24"/>
        </w:rPr>
      </w:pPr>
      <w:bookmarkStart w:id="10" w:name="_Toc1160029359"/>
      <w:bookmarkStart w:id="11" w:name="_Toc81302798"/>
      <w:r w:rsidRPr="7D25DC88">
        <w:rPr>
          <w:rFonts w:ascii="Century Gothic" w:eastAsia="Century Gothic" w:hAnsi="Century Gothic" w:cs="Century Gothic"/>
          <w:color w:val="538135"/>
          <w:sz w:val="24"/>
          <w:szCs w:val="24"/>
        </w:rPr>
        <w:t>5. Roles &amp; Responsibilities</w:t>
      </w:r>
      <w:bookmarkEnd w:id="10"/>
      <w:bookmarkEnd w:id="11"/>
      <w:r w:rsidRPr="7D25DC88">
        <w:rPr>
          <w:rFonts w:ascii="Century Gothic" w:eastAsia="Century Gothic" w:hAnsi="Century Gothic" w:cs="Century Gothic"/>
          <w:color w:val="538135"/>
          <w:sz w:val="24"/>
          <w:szCs w:val="24"/>
        </w:rPr>
        <w:t xml:space="preserve"> </w:t>
      </w:r>
    </w:p>
    <w:p w14:paraId="4C51C067" w14:textId="77777777" w:rsidR="007E1AFD" w:rsidRPr="004412B8" w:rsidRDefault="007E1AFD" w:rsidP="007E1AFD">
      <w:pPr>
        <w:rPr>
          <w:rFonts w:ascii="Century Gothic" w:eastAsia="Century Gothic" w:hAnsi="Century Gothic" w:cs="Century Gothic"/>
          <w:color w:val="538135"/>
        </w:rPr>
      </w:pPr>
    </w:p>
    <w:p w14:paraId="774F19BD" w14:textId="77777777" w:rsidR="007E1AFD" w:rsidRPr="004412B8" w:rsidRDefault="007E1AFD" w:rsidP="007E1AFD">
      <w:pPr>
        <w:pStyle w:val="Heading2"/>
        <w:rPr>
          <w:rFonts w:ascii="Century Gothic" w:eastAsia="Century Gothic" w:hAnsi="Century Gothic" w:cs="Century Gothic"/>
          <w:color w:val="538135"/>
          <w:sz w:val="24"/>
          <w:szCs w:val="24"/>
        </w:rPr>
      </w:pPr>
      <w:r>
        <w:rPr>
          <w:rFonts w:ascii="Century Gothic" w:eastAsia="Century Gothic" w:hAnsi="Century Gothic" w:cs="Century Gothic"/>
          <w:color w:val="538135"/>
          <w:sz w:val="24"/>
          <w:szCs w:val="24"/>
        </w:rPr>
        <w:t>Headteachers/Trust</w:t>
      </w:r>
    </w:p>
    <w:p w14:paraId="309B5E33" w14:textId="77777777" w:rsidR="007E1AFD" w:rsidRPr="004412B8" w:rsidRDefault="007E1AFD" w:rsidP="007E1AFD">
      <w:pPr>
        <w:rPr>
          <w:rFonts w:ascii="Century Gothic" w:eastAsia="Century Gothic" w:hAnsi="Century Gothic" w:cs="Century Gothic"/>
          <w:color w:val="538135"/>
        </w:rPr>
      </w:pPr>
      <w:r>
        <w:rPr>
          <w:rFonts w:ascii="Century Gothic" w:eastAsia="Century Gothic" w:hAnsi="Century Gothic" w:cs="Century Gothic"/>
          <w:color w:val="538135"/>
        </w:rPr>
        <w:t>Headteachers/Trust</w:t>
      </w:r>
      <w:r w:rsidRPr="7D25DC88">
        <w:rPr>
          <w:rFonts w:ascii="Century Gothic" w:eastAsia="Century Gothic" w:hAnsi="Century Gothic" w:cs="Century Gothic"/>
          <w:color w:val="538135"/>
        </w:rPr>
        <w:t xml:space="preserve"> are responsible for:</w:t>
      </w:r>
    </w:p>
    <w:p w14:paraId="53798BCA" w14:textId="77777777" w:rsidR="007E1AFD" w:rsidRPr="004412B8" w:rsidRDefault="007E1AFD" w:rsidP="007E1AFD">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 </w:t>
      </w:r>
    </w:p>
    <w:p w14:paraId="78F4A63C" w14:textId="77777777" w:rsidR="007E1AFD" w:rsidRPr="004412B8" w:rsidRDefault="007E1AFD" w:rsidP="007E1AFD">
      <w:pPr>
        <w:pStyle w:val="ListParagraph"/>
        <w:numPr>
          <w:ilvl w:val="0"/>
          <w:numId w:val="17"/>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considering how</w:t>
      </w:r>
      <w:r>
        <w:rPr>
          <w:rFonts w:ascii="Century Gothic" w:eastAsia="Century Gothic" w:hAnsi="Century Gothic" w:cs="Century Gothic"/>
          <w:color w:val="538135"/>
        </w:rPr>
        <w:t xml:space="preserve"> </w:t>
      </w:r>
      <w:r w:rsidRPr="7D25DC88">
        <w:rPr>
          <w:rFonts w:ascii="Century Gothic" w:eastAsia="Century Gothic" w:hAnsi="Century Gothic" w:cs="Century Gothic"/>
          <w:color w:val="538135"/>
        </w:rPr>
        <w:t xml:space="preserve">homeworking </w:t>
      </w:r>
      <w:r>
        <w:rPr>
          <w:rFonts w:ascii="Century Gothic" w:eastAsia="Century Gothic" w:hAnsi="Century Gothic" w:cs="Century Gothic"/>
          <w:color w:val="538135"/>
        </w:rPr>
        <w:t>can benefit that particular School</w:t>
      </w:r>
      <w:r w:rsidRPr="7D25DC88">
        <w:rPr>
          <w:rFonts w:ascii="Century Gothic" w:eastAsia="Century Gothic" w:hAnsi="Century Gothic" w:cs="Century Gothic"/>
          <w:color w:val="538135"/>
        </w:rPr>
        <w:t>, the   individual and environment and being flexible in their approach to homeworking requests and opportunities, ensuring that each decision to allow homeworking is based on a sound business case.</w:t>
      </w:r>
    </w:p>
    <w:p w14:paraId="5C9A548A" w14:textId="787EB844" w:rsidR="007E1AFD" w:rsidRPr="004412B8" w:rsidRDefault="007E1AFD" w:rsidP="007E1AFD">
      <w:pPr>
        <w:pStyle w:val="ListParagraph"/>
        <w:numPr>
          <w:ilvl w:val="0"/>
          <w:numId w:val="17"/>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ensuring that the work output of staff designated as homeworkers is managed and deadlines are met; </w:t>
      </w:r>
    </w:p>
    <w:p w14:paraId="27AA1F01" w14:textId="3B218268" w:rsidR="007E1AFD" w:rsidRPr="004412B8" w:rsidRDefault="007E1AFD" w:rsidP="007E1AFD">
      <w:pPr>
        <w:pStyle w:val="ListParagraph"/>
        <w:numPr>
          <w:ilvl w:val="0"/>
          <w:numId w:val="17"/>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ensuring that staff applying to work at home have completed the checklist for occasional home/remote working and a DSE self-assessment to ensure all work will be undertaken </w:t>
      </w:r>
      <w:r w:rsidR="00500683">
        <w:rPr>
          <w:rFonts w:ascii="Century Gothic" w:eastAsia="Century Gothic" w:hAnsi="Century Gothic" w:cs="Century Gothic"/>
          <w:color w:val="538135"/>
        </w:rPr>
        <w:t>s</w:t>
      </w:r>
      <w:r w:rsidRPr="7D25DC88">
        <w:rPr>
          <w:rFonts w:ascii="Century Gothic" w:eastAsia="Century Gothic" w:hAnsi="Century Gothic" w:cs="Century Gothic"/>
          <w:color w:val="538135"/>
        </w:rPr>
        <w:t xml:space="preserve">afely and securely; and </w:t>
      </w:r>
    </w:p>
    <w:p w14:paraId="44744048" w14:textId="77777777" w:rsidR="007E1AFD" w:rsidRDefault="007E1AFD" w:rsidP="007E1AFD">
      <w:pPr>
        <w:pStyle w:val="ListParagraph"/>
        <w:numPr>
          <w:ilvl w:val="0"/>
          <w:numId w:val="17"/>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reinforcing the staff member’s responsibility for confidentiality and securing of data in line with the </w:t>
      </w:r>
      <w:r>
        <w:rPr>
          <w:rFonts w:ascii="Century Gothic" w:eastAsia="Century Gothic" w:hAnsi="Century Gothic" w:cs="Century Gothic"/>
          <w:color w:val="538135"/>
        </w:rPr>
        <w:t>Trusts</w:t>
      </w:r>
      <w:r w:rsidRPr="7D25DC88">
        <w:rPr>
          <w:rFonts w:ascii="Century Gothic" w:eastAsia="Century Gothic" w:hAnsi="Century Gothic" w:cs="Century Gothic"/>
          <w:color w:val="538135"/>
        </w:rPr>
        <w:t xml:space="preserve"> data security policies. </w:t>
      </w:r>
    </w:p>
    <w:p w14:paraId="3AD2D89B" w14:textId="77777777" w:rsidR="007E1AFD" w:rsidRPr="004412B8" w:rsidRDefault="007E1AFD" w:rsidP="007E1AFD">
      <w:pPr>
        <w:pStyle w:val="ListParagraph"/>
        <w:numPr>
          <w:ilvl w:val="0"/>
          <w:numId w:val="17"/>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Monitoring and agreeing the home working arrangements.</w:t>
      </w:r>
    </w:p>
    <w:p w14:paraId="45CC92F7" w14:textId="77777777" w:rsidR="007E1AFD" w:rsidRDefault="007E1AFD" w:rsidP="007E1AFD">
      <w:pPr>
        <w:rPr>
          <w:rFonts w:ascii="Century Gothic" w:eastAsia="Century Gothic" w:hAnsi="Century Gothic" w:cs="Century Gothic"/>
          <w:b/>
          <w:bCs/>
          <w:color w:val="538135"/>
          <w:sz w:val="26"/>
          <w:szCs w:val="26"/>
        </w:rPr>
      </w:pPr>
    </w:p>
    <w:p w14:paraId="542EF3B5" w14:textId="77777777" w:rsidR="007E1AFD" w:rsidRPr="004412B8" w:rsidRDefault="007E1AFD" w:rsidP="007E1AFD">
      <w:pPr>
        <w:rPr>
          <w:rFonts w:ascii="Century Gothic" w:eastAsia="Century Gothic" w:hAnsi="Century Gothic" w:cs="Century Gothic"/>
          <w:b/>
          <w:bCs/>
          <w:color w:val="538135"/>
          <w:sz w:val="26"/>
          <w:szCs w:val="26"/>
        </w:rPr>
      </w:pPr>
    </w:p>
    <w:p w14:paraId="284848C3" w14:textId="77777777" w:rsidR="007E1AFD" w:rsidRPr="004412B8" w:rsidRDefault="007E1AFD" w:rsidP="007E1AFD">
      <w:pPr>
        <w:rPr>
          <w:rFonts w:ascii="Century Gothic" w:eastAsia="Century Gothic" w:hAnsi="Century Gothic" w:cs="Century Gothic"/>
          <w:b/>
          <w:bCs/>
          <w:color w:val="538135"/>
          <w:sz w:val="24"/>
        </w:rPr>
      </w:pPr>
      <w:r w:rsidRPr="7D25DC88">
        <w:rPr>
          <w:rFonts w:ascii="Century Gothic" w:eastAsia="Century Gothic" w:hAnsi="Century Gothic" w:cs="Century Gothic"/>
          <w:b/>
          <w:bCs/>
          <w:color w:val="538135"/>
          <w:sz w:val="24"/>
        </w:rPr>
        <w:t xml:space="preserve">Employees </w:t>
      </w:r>
    </w:p>
    <w:p w14:paraId="781C2ACA" w14:textId="77777777" w:rsidR="007E1AFD" w:rsidRPr="008377FC" w:rsidRDefault="007E1AFD" w:rsidP="007E1AFD">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Employees requesting </w:t>
      </w:r>
      <w:r w:rsidRPr="7D25DC88">
        <w:rPr>
          <w:rFonts w:ascii="Century Gothic" w:eastAsia="Century Gothic" w:hAnsi="Century Gothic" w:cs="Century Gothic"/>
          <w:b/>
          <w:bCs/>
          <w:color w:val="538135"/>
        </w:rPr>
        <w:t>occasional</w:t>
      </w:r>
      <w:r w:rsidRPr="7D25DC88">
        <w:rPr>
          <w:rFonts w:ascii="Century Gothic" w:eastAsia="Century Gothic" w:hAnsi="Century Gothic" w:cs="Century Gothic"/>
          <w:color w:val="538135"/>
        </w:rPr>
        <w:t xml:space="preserve"> homeworking are expected to: </w:t>
      </w:r>
    </w:p>
    <w:p w14:paraId="6BA2924C" w14:textId="77777777" w:rsidR="007E1AFD" w:rsidRPr="008377FC" w:rsidRDefault="007E1AFD" w:rsidP="007E1AFD">
      <w:pPr>
        <w:rPr>
          <w:rFonts w:ascii="Century Gothic" w:eastAsia="Century Gothic" w:hAnsi="Century Gothic" w:cs="Century Gothic"/>
          <w:color w:val="538135"/>
        </w:rPr>
      </w:pPr>
    </w:p>
    <w:p w14:paraId="56D364D2" w14:textId="77777777" w:rsidR="007E1AFD" w:rsidRPr="008377FC" w:rsidRDefault="007E1AFD" w:rsidP="007E1AFD">
      <w:pPr>
        <w:pStyle w:val="ListParagraph"/>
        <w:numPr>
          <w:ilvl w:val="0"/>
          <w:numId w:val="18"/>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agree homeworking arrangements with </w:t>
      </w:r>
      <w:r>
        <w:rPr>
          <w:rFonts w:ascii="Century Gothic" w:eastAsia="Century Gothic" w:hAnsi="Century Gothic" w:cs="Century Gothic"/>
          <w:color w:val="538135"/>
        </w:rPr>
        <w:t>the Headteacher</w:t>
      </w:r>
      <w:r w:rsidRPr="7D25DC88">
        <w:rPr>
          <w:rFonts w:ascii="Century Gothic" w:eastAsia="Century Gothic" w:hAnsi="Century Gothic" w:cs="Century Gothic"/>
          <w:color w:val="538135"/>
        </w:rPr>
        <w:t xml:space="preserve">; </w:t>
      </w:r>
    </w:p>
    <w:p w14:paraId="06CFA5D5" w14:textId="77777777" w:rsidR="007E1AFD" w:rsidRPr="008377FC" w:rsidRDefault="007E1AFD" w:rsidP="007E1AFD">
      <w:pPr>
        <w:pStyle w:val="ListParagraph"/>
        <w:numPr>
          <w:ilvl w:val="0"/>
          <w:numId w:val="18"/>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lastRenderedPageBreak/>
        <w:t xml:space="preserve">be available and contactable during the agreed working hours; </w:t>
      </w:r>
    </w:p>
    <w:p w14:paraId="6719922D" w14:textId="77777777" w:rsidR="007E1AFD" w:rsidRPr="004412B8" w:rsidRDefault="007E1AFD" w:rsidP="007E1AFD">
      <w:pPr>
        <w:pStyle w:val="ListParagraph"/>
        <w:numPr>
          <w:ilvl w:val="0"/>
          <w:numId w:val="18"/>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carry out the required checklist for occasional home/remote working and a DSE self-assessment </w:t>
      </w:r>
    </w:p>
    <w:p w14:paraId="5B09B238" w14:textId="2DEC625C" w:rsidR="007E1AFD" w:rsidRPr="00822E14" w:rsidRDefault="007E1AFD" w:rsidP="007E1AFD">
      <w:pPr>
        <w:pStyle w:val="ListParagraph"/>
        <w:numPr>
          <w:ilvl w:val="0"/>
          <w:numId w:val="18"/>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comply with all </w:t>
      </w:r>
      <w:r>
        <w:rPr>
          <w:rFonts w:ascii="Century Gothic" w:eastAsia="Century Gothic" w:hAnsi="Century Gothic" w:cs="Century Gothic"/>
          <w:color w:val="538135"/>
        </w:rPr>
        <w:t>ACT</w:t>
      </w:r>
      <w:r w:rsidRPr="7D25DC88">
        <w:rPr>
          <w:rFonts w:ascii="Century Gothic" w:eastAsia="Century Gothic" w:hAnsi="Century Gothic" w:cs="Century Gothic"/>
          <w:color w:val="538135"/>
        </w:rPr>
        <w:t xml:space="preserve">’s policies and procedures </w:t>
      </w:r>
      <w:r w:rsidR="00500683">
        <w:rPr>
          <w:rFonts w:ascii="Century Gothic" w:eastAsia="Century Gothic" w:hAnsi="Century Gothic" w:cs="Century Gothic"/>
          <w:color w:val="538135"/>
        </w:rPr>
        <w:t>t</w:t>
      </w:r>
      <w:r w:rsidRPr="7D25DC88">
        <w:rPr>
          <w:rFonts w:ascii="Century Gothic" w:eastAsia="Century Gothic" w:hAnsi="Century Gothic" w:cs="Century Gothic"/>
          <w:color w:val="538135"/>
        </w:rPr>
        <w:t xml:space="preserve">hat relate to both practices and professional conduct whilst working, whether this be in their home or on other premises; </w:t>
      </w:r>
    </w:p>
    <w:p w14:paraId="1E070170" w14:textId="77777777" w:rsidR="007E1AFD" w:rsidRPr="00822E14" w:rsidRDefault="007E1AFD" w:rsidP="007E1AFD">
      <w:pPr>
        <w:pStyle w:val="ListParagraph"/>
        <w:numPr>
          <w:ilvl w:val="0"/>
          <w:numId w:val="18"/>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take reasonable care of any equipment supplied for homeworking</w:t>
      </w:r>
    </w:p>
    <w:p w14:paraId="0DCED92B" w14:textId="66E95E2C" w:rsidR="007E1AFD" w:rsidRPr="00B86FA8" w:rsidRDefault="007E1AFD" w:rsidP="007E1AFD">
      <w:pPr>
        <w:pStyle w:val="ListParagraph"/>
        <w:numPr>
          <w:ilvl w:val="0"/>
          <w:numId w:val="18"/>
        </w:numPr>
        <w:spacing w:after="0" w:line="276" w:lineRule="auto"/>
        <w:contextualSpacing w:val="0"/>
        <w:rPr>
          <w:rFonts w:ascii="Century Gothic" w:eastAsia="Century Gothic" w:hAnsi="Century Gothic" w:cs="Century Gothic"/>
          <w:b/>
          <w:bCs/>
          <w:color w:val="538135"/>
        </w:rPr>
      </w:pPr>
      <w:r w:rsidRPr="7D25DC88">
        <w:rPr>
          <w:rFonts w:ascii="Century Gothic" w:eastAsia="Century Gothic" w:hAnsi="Century Gothic" w:cs="Century Gothic"/>
          <w:color w:val="538135"/>
        </w:rPr>
        <w:t>report any accident or incident as soon as possible to their line manager/HR.</w:t>
      </w:r>
    </w:p>
    <w:p w14:paraId="536DF1EE" w14:textId="77777777" w:rsidR="007E1AFD" w:rsidRDefault="007E1AFD" w:rsidP="007E1AFD">
      <w:pPr>
        <w:rPr>
          <w:rFonts w:ascii="Century Gothic" w:eastAsia="Century Gothic" w:hAnsi="Century Gothic" w:cs="Century Gothic"/>
          <w:b/>
          <w:bCs/>
          <w:color w:val="538135"/>
        </w:rPr>
      </w:pPr>
    </w:p>
    <w:p w14:paraId="3BE710DA" w14:textId="77777777" w:rsidR="007E1AFD" w:rsidRDefault="007E1AFD" w:rsidP="007E1AFD">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Employees requesting more </w:t>
      </w:r>
      <w:r w:rsidRPr="7D25DC88">
        <w:rPr>
          <w:rFonts w:ascii="Century Gothic" w:eastAsia="Century Gothic" w:hAnsi="Century Gothic" w:cs="Century Gothic"/>
          <w:b/>
          <w:bCs/>
          <w:color w:val="538135"/>
        </w:rPr>
        <w:t xml:space="preserve">frequent </w:t>
      </w:r>
      <w:r w:rsidRPr="7D25DC88">
        <w:rPr>
          <w:rFonts w:ascii="Century Gothic" w:eastAsia="Century Gothic" w:hAnsi="Century Gothic" w:cs="Century Gothic"/>
          <w:color w:val="538135"/>
        </w:rPr>
        <w:t>homeworking are expected to:</w:t>
      </w:r>
    </w:p>
    <w:p w14:paraId="2A7E496C" w14:textId="77777777" w:rsidR="007E1AFD" w:rsidRPr="004412B8" w:rsidRDefault="007E1AFD" w:rsidP="007E1AFD">
      <w:pPr>
        <w:rPr>
          <w:rFonts w:ascii="Century Gothic" w:eastAsia="Century Gothic" w:hAnsi="Century Gothic" w:cs="Century Gothic"/>
          <w:color w:val="538135"/>
          <w:u w:val="single"/>
        </w:rPr>
      </w:pPr>
    </w:p>
    <w:p w14:paraId="49D37FFD" w14:textId="77777777" w:rsidR="007E1AFD" w:rsidRPr="00570CF6" w:rsidRDefault="007E1AFD" w:rsidP="007E1AFD">
      <w:pPr>
        <w:pStyle w:val="ListParagraph"/>
        <w:numPr>
          <w:ilvl w:val="0"/>
          <w:numId w:val="18"/>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be clear on why they should be classified a frequent homeworker.</w:t>
      </w:r>
    </w:p>
    <w:p w14:paraId="51E1D8E3" w14:textId="77777777" w:rsidR="007E1AFD" w:rsidRPr="008377FC" w:rsidRDefault="007E1AFD" w:rsidP="007E1AFD">
      <w:pPr>
        <w:pStyle w:val="ListParagraph"/>
        <w:numPr>
          <w:ilvl w:val="0"/>
          <w:numId w:val="18"/>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agree homeworking arrangements with </w:t>
      </w:r>
      <w:r>
        <w:rPr>
          <w:rFonts w:ascii="Century Gothic" w:eastAsia="Century Gothic" w:hAnsi="Century Gothic" w:cs="Century Gothic"/>
          <w:color w:val="538135"/>
        </w:rPr>
        <w:t>the Headteacher</w:t>
      </w:r>
      <w:r w:rsidRPr="7D25DC88">
        <w:rPr>
          <w:rFonts w:ascii="Century Gothic" w:eastAsia="Century Gothic" w:hAnsi="Century Gothic" w:cs="Century Gothic"/>
          <w:color w:val="538135"/>
        </w:rPr>
        <w:t xml:space="preserve">; </w:t>
      </w:r>
    </w:p>
    <w:p w14:paraId="604A5D58" w14:textId="77777777" w:rsidR="007E1AFD" w:rsidRPr="008377FC" w:rsidRDefault="007E1AFD" w:rsidP="007E1AFD">
      <w:pPr>
        <w:pStyle w:val="ListParagraph"/>
        <w:numPr>
          <w:ilvl w:val="0"/>
          <w:numId w:val="18"/>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be available and contactable during the agreed working hours; </w:t>
      </w:r>
    </w:p>
    <w:p w14:paraId="1FEBF3DA" w14:textId="77777777" w:rsidR="007E1AFD" w:rsidRPr="004412B8" w:rsidRDefault="007E1AFD" w:rsidP="007E1AFD">
      <w:pPr>
        <w:pStyle w:val="ListParagraph"/>
        <w:numPr>
          <w:ilvl w:val="0"/>
          <w:numId w:val="18"/>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carry out the required checklist for occasional home/remote working and a DSE self-assessment </w:t>
      </w:r>
    </w:p>
    <w:p w14:paraId="39F6C7D7" w14:textId="6444CBE9" w:rsidR="007E1AFD" w:rsidRPr="00822E14" w:rsidRDefault="007E1AFD" w:rsidP="007E1AFD">
      <w:pPr>
        <w:pStyle w:val="ListParagraph"/>
        <w:numPr>
          <w:ilvl w:val="0"/>
          <w:numId w:val="18"/>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comply with all </w:t>
      </w:r>
      <w:r>
        <w:rPr>
          <w:rFonts w:ascii="Century Gothic" w:eastAsia="Century Gothic" w:hAnsi="Century Gothic" w:cs="Century Gothic"/>
          <w:color w:val="538135"/>
        </w:rPr>
        <w:t>ACT</w:t>
      </w:r>
      <w:r w:rsidRPr="7D25DC88">
        <w:rPr>
          <w:rFonts w:ascii="Century Gothic" w:eastAsia="Century Gothic" w:hAnsi="Century Gothic" w:cs="Century Gothic"/>
          <w:color w:val="538135"/>
        </w:rPr>
        <w:t>’s policies and procedures that relat</w:t>
      </w:r>
      <w:r w:rsidR="00500683">
        <w:rPr>
          <w:rFonts w:ascii="Century Gothic" w:eastAsia="Century Gothic" w:hAnsi="Century Gothic" w:cs="Century Gothic"/>
          <w:color w:val="538135"/>
        </w:rPr>
        <w:t>e</w:t>
      </w:r>
      <w:r w:rsidRPr="7D25DC88">
        <w:rPr>
          <w:rFonts w:ascii="Century Gothic" w:eastAsia="Century Gothic" w:hAnsi="Century Gothic" w:cs="Century Gothic"/>
          <w:color w:val="538135"/>
        </w:rPr>
        <w:t xml:space="preserve"> to </w:t>
      </w:r>
      <w:proofErr w:type="gramStart"/>
      <w:r w:rsidRPr="7D25DC88">
        <w:rPr>
          <w:rFonts w:ascii="Century Gothic" w:eastAsia="Century Gothic" w:hAnsi="Century Gothic" w:cs="Century Gothic"/>
          <w:color w:val="538135"/>
        </w:rPr>
        <w:t>both  practices</w:t>
      </w:r>
      <w:proofErr w:type="gramEnd"/>
      <w:r w:rsidRPr="7D25DC88">
        <w:rPr>
          <w:rFonts w:ascii="Century Gothic" w:eastAsia="Century Gothic" w:hAnsi="Century Gothic" w:cs="Century Gothic"/>
          <w:color w:val="538135"/>
        </w:rPr>
        <w:t xml:space="preserve">  and professional conduct whilst working, whether this be in their home or on other premises; </w:t>
      </w:r>
    </w:p>
    <w:p w14:paraId="4B5D4E2F" w14:textId="77777777" w:rsidR="007E1AFD" w:rsidRPr="00822E14" w:rsidRDefault="007E1AFD" w:rsidP="007E1AFD">
      <w:pPr>
        <w:pStyle w:val="ListParagraph"/>
        <w:numPr>
          <w:ilvl w:val="0"/>
          <w:numId w:val="18"/>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take reasonable care of any equipment supplied for homeworking</w:t>
      </w:r>
    </w:p>
    <w:p w14:paraId="558D3B10" w14:textId="3E4F9D7C" w:rsidR="007E1AFD" w:rsidRPr="0090541F" w:rsidRDefault="007E1AFD" w:rsidP="007E1AFD">
      <w:pPr>
        <w:pStyle w:val="ListParagraph"/>
        <w:numPr>
          <w:ilvl w:val="0"/>
          <w:numId w:val="18"/>
        </w:numPr>
        <w:spacing w:after="0" w:line="276" w:lineRule="auto"/>
        <w:contextualSpacing w:val="0"/>
        <w:rPr>
          <w:rFonts w:ascii="Century Gothic" w:eastAsia="Century Gothic" w:hAnsi="Century Gothic" w:cs="Century Gothic"/>
          <w:b/>
          <w:bCs/>
          <w:color w:val="538135"/>
        </w:rPr>
      </w:pPr>
      <w:r w:rsidRPr="7D25DC88">
        <w:rPr>
          <w:rFonts w:ascii="Century Gothic" w:eastAsia="Century Gothic" w:hAnsi="Century Gothic" w:cs="Century Gothic"/>
          <w:color w:val="538135"/>
        </w:rPr>
        <w:t>report any acciden</w:t>
      </w:r>
      <w:r w:rsidR="00500683">
        <w:rPr>
          <w:rFonts w:ascii="Century Gothic" w:eastAsia="Century Gothic" w:hAnsi="Century Gothic" w:cs="Century Gothic"/>
          <w:color w:val="538135"/>
        </w:rPr>
        <w:t>t</w:t>
      </w:r>
      <w:r w:rsidRPr="7D25DC88">
        <w:rPr>
          <w:rFonts w:ascii="Century Gothic" w:eastAsia="Century Gothic" w:hAnsi="Century Gothic" w:cs="Century Gothic"/>
          <w:color w:val="538135"/>
        </w:rPr>
        <w:t xml:space="preserve"> or incident as soon as possible to their line manager/HR.</w:t>
      </w:r>
    </w:p>
    <w:p w14:paraId="261FB46C" w14:textId="77777777" w:rsidR="007E1AFD" w:rsidRDefault="007E1AFD" w:rsidP="007E1AFD">
      <w:pPr>
        <w:rPr>
          <w:rFonts w:ascii="Century Gothic" w:eastAsia="Century Gothic" w:hAnsi="Century Gothic" w:cs="Century Gothic"/>
          <w:b/>
          <w:bCs/>
          <w:color w:val="538135"/>
        </w:rPr>
      </w:pPr>
    </w:p>
    <w:p w14:paraId="29596462" w14:textId="77777777" w:rsidR="007E1AFD" w:rsidRDefault="007E1AFD" w:rsidP="007E1AFD">
      <w:pPr>
        <w:autoSpaceDE w:val="0"/>
        <w:autoSpaceDN w:val="0"/>
        <w:adjustRightInd w:val="0"/>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Employees requesting frequent home working?</w:t>
      </w:r>
    </w:p>
    <w:p w14:paraId="656CD293" w14:textId="77777777" w:rsidR="007E1AFD" w:rsidRDefault="007E1AFD" w:rsidP="007E1AFD">
      <w:pPr>
        <w:rPr>
          <w:rFonts w:ascii="Century Gothic" w:eastAsia="Century Gothic" w:hAnsi="Century Gothic" w:cs="Century Gothic"/>
          <w:b/>
          <w:bCs/>
          <w:color w:val="538135"/>
        </w:rPr>
      </w:pPr>
    </w:p>
    <w:p w14:paraId="1AD73C7A" w14:textId="77777777" w:rsidR="007E1AFD" w:rsidRDefault="007E1AFD" w:rsidP="007E1AFD">
      <w:pPr>
        <w:autoSpaceDE w:val="0"/>
        <w:autoSpaceDN w:val="0"/>
        <w:adjustRightInd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In cases where employees wish to work from home on a frequent basis then this will need to be discussed with the </w:t>
      </w:r>
      <w:r>
        <w:rPr>
          <w:rFonts w:ascii="Century Gothic" w:eastAsia="Century Gothic" w:hAnsi="Century Gothic" w:cs="Century Gothic"/>
          <w:color w:val="538135"/>
        </w:rPr>
        <w:t>Headteacher and Trust</w:t>
      </w:r>
      <w:r w:rsidRPr="7D25DC88">
        <w:rPr>
          <w:rFonts w:ascii="Century Gothic" w:eastAsia="Century Gothic" w:hAnsi="Century Gothic" w:cs="Century Gothic"/>
          <w:color w:val="538135"/>
        </w:rPr>
        <w:t xml:space="preserve">. The </w:t>
      </w:r>
      <w:r>
        <w:rPr>
          <w:rFonts w:ascii="Century Gothic" w:eastAsia="Century Gothic" w:hAnsi="Century Gothic" w:cs="Century Gothic"/>
          <w:color w:val="538135"/>
        </w:rPr>
        <w:t>Headteacher</w:t>
      </w:r>
      <w:r w:rsidRPr="7D25DC88">
        <w:rPr>
          <w:rFonts w:ascii="Century Gothic" w:eastAsia="Century Gothic" w:hAnsi="Century Gothic" w:cs="Century Gothic"/>
          <w:color w:val="538135"/>
        </w:rPr>
        <w:t xml:space="preserve"> is to liaise with </w:t>
      </w:r>
      <w:r>
        <w:rPr>
          <w:rFonts w:ascii="Century Gothic" w:eastAsia="Century Gothic" w:hAnsi="Century Gothic" w:cs="Century Gothic"/>
          <w:color w:val="538135"/>
        </w:rPr>
        <w:t>the Trust and the HR team</w:t>
      </w:r>
      <w:r w:rsidRPr="7D25DC88">
        <w:rPr>
          <w:rFonts w:ascii="Century Gothic" w:eastAsia="Century Gothic" w:hAnsi="Century Gothic" w:cs="Century Gothic"/>
          <w:color w:val="538135"/>
        </w:rPr>
        <w:t xml:space="preserve">, who will need to assess if there will be any contractual changes or implications in respect of the request. </w:t>
      </w:r>
    </w:p>
    <w:p w14:paraId="4E37DD73" w14:textId="77777777" w:rsidR="007E1AFD" w:rsidRPr="00D176B0" w:rsidRDefault="007E1AFD" w:rsidP="007E1AFD">
      <w:pPr>
        <w:rPr>
          <w:rFonts w:ascii="Century Gothic" w:eastAsia="Century Gothic" w:hAnsi="Century Gothic" w:cs="Century Gothic"/>
          <w:b/>
          <w:bCs/>
          <w:color w:val="538135"/>
        </w:rPr>
      </w:pPr>
    </w:p>
    <w:p w14:paraId="50376968" w14:textId="77777777" w:rsidR="007E1AFD" w:rsidRDefault="007E1AFD" w:rsidP="007E1AFD">
      <w:pPr>
        <w:autoSpaceDE w:val="0"/>
        <w:autoSpaceDN w:val="0"/>
        <w:adjustRightInd w:val="0"/>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 xml:space="preserve">Hours of work </w:t>
      </w:r>
    </w:p>
    <w:p w14:paraId="78D39272" w14:textId="77777777" w:rsidR="007E1AFD" w:rsidRDefault="007E1AFD" w:rsidP="007E1AFD">
      <w:pPr>
        <w:rPr>
          <w:rFonts w:ascii="Century Gothic" w:eastAsia="Century Gothic" w:hAnsi="Century Gothic" w:cs="Century Gothic"/>
          <w:b/>
          <w:bCs/>
          <w:color w:val="538135"/>
        </w:rPr>
      </w:pPr>
    </w:p>
    <w:p w14:paraId="67A60D2F" w14:textId="77777777" w:rsidR="007E1AFD" w:rsidRDefault="007E1AFD" w:rsidP="007E1AFD">
      <w:pPr>
        <w:autoSpaceDE w:val="0"/>
        <w:autoSpaceDN w:val="0"/>
        <w:adjustRightInd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Employees are expected to work their contracted hours per week as per their contract of employment. </w:t>
      </w:r>
    </w:p>
    <w:p w14:paraId="6854A1F5" w14:textId="77777777" w:rsidR="007E1AFD" w:rsidRPr="00D176B0" w:rsidRDefault="007E1AFD" w:rsidP="007E1AFD">
      <w:pPr>
        <w:rPr>
          <w:rFonts w:ascii="Century Gothic" w:eastAsia="Century Gothic" w:hAnsi="Century Gothic" w:cs="Century Gothic"/>
          <w:b/>
          <w:bCs/>
          <w:color w:val="538135"/>
        </w:rPr>
      </w:pPr>
    </w:p>
    <w:p w14:paraId="11D624B3" w14:textId="77777777" w:rsidR="007E1AFD" w:rsidRDefault="007E1AFD" w:rsidP="007E1AFD">
      <w:pPr>
        <w:autoSpaceDE w:val="0"/>
        <w:autoSpaceDN w:val="0"/>
        <w:adjustRightInd w:val="0"/>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 xml:space="preserve">Adequate breaks </w:t>
      </w:r>
    </w:p>
    <w:p w14:paraId="5F4AA1B2" w14:textId="77777777" w:rsidR="007E1AFD" w:rsidRDefault="007E1AFD" w:rsidP="007E1AFD">
      <w:pPr>
        <w:autoSpaceDE w:val="0"/>
        <w:autoSpaceDN w:val="0"/>
        <w:adjustRightInd w:val="0"/>
        <w:rPr>
          <w:rFonts w:ascii="Century Gothic" w:eastAsia="Century Gothic" w:hAnsi="Century Gothic" w:cs="Century Gothic"/>
          <w:color w:val="538135"/>
        </w:rPr>
      </w:pPr>
    </w:p>
    <w:p w14:paraId="4D2A0C1F" w14:textId="77777777" w:rsidR="007E1AFD" w:rsidRDefault="007E1AFD" w:rsidP="007E1AFD">
      <w:pPr>
        <w:autoSpaceDE w:val="0"/>
        <w:autoSpaceDN w:val="0"/>
        <w:adjustRightInd w:val="0"/>
        <w:rPr>
          <w:rFonts w:ascii="Century Gothic" w:eastAsia="Century Gothic" w:hAnsi="Century Gothic" w:cs="Century Gothic"/>
          <w:color w:val="538135"/>
        </w:rPr>
      </w:pPr>
      <w:r w:rsidRPr="7D25DC88">
        <w:rPr>
          <w:rFonts w:ascii="Century Gothic" w:eastAsia="Century Gothic" w:hAnsi="Century Gothic" w:cs="Century Gothic"/>
          <w:color w:val="538135"/>
        </w:rPr>
        <w:t>All workers working more than six hours per day are entitled to take an interrupted XXXXX break during the working day to ensure that they take adequate rest breaks as stipulated by the Working Time Regulations 1998. We encourage all staff to take a minimum of 30 minutes break when working a 7-hour day.</w:t>
      </w:r>
    </w:p>
    <w:p w14:paraId="611FCEA9" w14:textId="77777777" w:rsidR="007E1AFD" w:rsidRPr="001C079C" w:rsidRDefault="007E1AFD" w:rsidP="007E1AFD">
      <w:pPr>
        <w:autoSpaceDE w:val="0"/>
        <w:autoSpaceDN w:val="0"/>
        <w:adjustRightInd w:val="0"/>
        <w:rPr>
          <w:rFonts w:ascii="Century Gothic" w:eastAsia="Century Gothic" w:hAnsi="Century Gothic" w:cs="Century Gothic"/>
          <w:color w:val="538135"/>
        </w:rPr>
      </w:pPr>
    </w:p>
    <w:p w14:paraId="1C481B96" w14:textId="77777777" w:rsidR="007E1AFD" w:rsidRDefault="007E1AFD" w:rsidP="007E1AFD">
      <w:pPr>
        <w:autoSpaceDE w:val="0"/>
        <w:autoSpaceDN w:val="0"/>
        <w:adjustRightInd w:val="0"/>
        <w:rPr>
          <w:rFonts w:ascii="Century Gothic" w:eastAsia="Century Gothic" w:hAnsi="Century Gothic" w:cs="Century Gothic"/>
          <w:color w:val="538135"/>
        </w:rPr>
      </w:pPr>
    </w:p>
    <w:p w14:paraId="15571C71" w14:textId="77777777" w:rsidR="007E1AFD" w:rsidRPr="00510F8B" w:rsidRDefault="007E1AFD" w:rsidP="007E1AFD">
      <w:pPr>
        <w:autoSpaceDE w:val="0"/>
        <w:autoSpaceDN w:val="0"/>
        <w:adjustRightInd w:val="0"/>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 xml:space="preserve">IT Equipment </w:t>
      </w:r>
    </w:p>
    <w:p w14:paraId="49EAD173" w14:textId="77777777" w:rsidR="007E1AFD" w:rsidRDefault="007E1AFD" w:rsidP="007E1AFD">
      <w:pPr>
        <w:autoSpaceDE w:val="0"/>
        <w:autoSpaceDN w:val="0"/>
        <w:adjustRightInd w:val="0"/>
        <w:rPr>
          <w:rFonts w:ascii="Century Gothic" w:eastAsia="Century Gothic" w:hAnsi="Century Gothic" w:cs="Century Gothic"/>
          <w:color w:val="538135"/>
        </w:rPr>
      </w:pPr>
    </w:p>
    <w:p w14:paraId="5071FDAC" w14:textId="77777777" w:rsidR="007E1AFD" w:rsidRDefault="007E1AFD" w:rsidP="007E1AFD">
      <w:pPr>
        <w:autoSpaceDE w:val="0"/>
        <w:autoSpaceDN w:val="0"/>
        <w:adjustRightInd w:val="0"/>
        <w:rPr>
          <w:rFonts w:ascii="Century Gothic" w:eastAsia="Century Gothic" w:hAnsi="Century Gothic" w:cs="Century Gothic"/>
          <w:color w:val="538135"/>
        </w:rPr>
      </w:pPr>
      <w:r w:rsidRPr="7D25DC88">
        <w:rPr>
          <w:rFonts w:ascii="Century Gothic" w:eastAsia="Century Gothic" w:hAnsi="Century Gothic" w:cs="Century Gothic"/>
          <w:color w:val="538135"/>
        </w:rPr>
        <w:lastRenderedPageBreak/>
        <w:t xml:space="preserve">Employees working from home are responsible for ensuring proper care is taken care of equipment and materials provided by </w:t>
      </w:r>
      <w:r>
        <w:rPr>
          <w:rFonts w:ascii="Century Gothic" w:eastAsia="Century Gothic" w:hAnsi="Century Gothic" w:cs="Century Gothic"/>
          <w:color w:val="538135"/>
        </w:rPr>
        <w:t>ACT</w:t>
      </w:r>
      <w:r w:rsidRPr="7D25DC88">
        <w:rPr>
          <w:rFonts w:ascii="Century Gothic" w:eastAsia="Century Gothic" w:hAnsi="Century Gothic" w:cs="Century Gothic"/>
          <w:color w:val="538135"/>
        </w:rPr>
        <w:t>.</w:t>
      </w:r>
    </w:p>
    <w:p w14:paraId="401D819B" w14:textId="77777777" w:rsidR="007E1AFD" w:rsidRDefault="007E1AFD" w:rsidP="007E1AFD">
      <w:pPr>
        <w:autoSpaceDE w:val="0"/>
        <w:autoSpaceDN w:val="0"/>
        <w:adjustRightInd w:val="0"/>
        <w:rPr>
          <w:rFonts w:ascii="Century Gothic" w:eastAsia="Century Gothic" w:hAnsi="Century Gothic" w:cs="Century Gothic"/>
          <w:color w:val="538135"/>
        </w:rPr>
      </w:pPr>
    </w:p>
    <w:p w14:paraId="4701F425" w14:textId="77777777" w:rsidR="007E1AFD" w:rsidRDefault="007E1AFD" w:rsidP="007E1AFD">
      <w:pPr>
        <w:autoSpaceDE w:val="0"/>
        <w:autoSpaceDN w:val="0"/>
        <w:adjustRightInd w:val="0"/>
        <w:rPr>
          <w:rFonts w:ascii="Century Gothic" w:eastAsia="Century Gothic" w:hAnsi="Century Gothic" w:cs="Century Gothic"/>
          <w:color w:val="538135"/>
        </w:rPr>
      </w:pPr>
    </w:p>
    <w:p w14:paraId="31000B4E" w14:textId="77777777" w:rsidR="007E1AFD" w:rsidRPr="00510F8B" w:rsidRDefault="007E1AFD" w:rsidP="007E1AFD">
      <w:pPr>
        <w:autoSpaceDE w:val="0"/>
        <w:autoSpaceDN w:val="0"/>
        <w:adjustRightInd w:val="0"/>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 xml:space="preserve">Stationery </w:t>
      </w:r>
    </w:p>
    <w:p w14:paraId="69BE7D56" w14:textId="77777777" w:rsidR="007E1AFD" w:rsidRDefault="007E1AFD" w:rsidP="007E1AFD">
      <w:pPr>
        <w:autoSpaceDE w:val="0"/>
        <w:autoSpaceDN w:val="0"/>
        <w:adjustRightInd w:val="0"/>
        <w:rPr>
          <w:rFonts w:ascii="Century Gothic" w:eastAsia="Century Gothic" w:hAnsi="Century Gothic" w:cs="Century Gothic"/>
          <w:color w:val="538135"/>
        </w:rPr>
      </w:pPr>
    </w:p>
    <w:p w14:paraId="4BDB2974" w14:textId="77777777" w:rsidR="007E1AFD" w:rsidRDefault="007E1AFD" w:rsidP="007E1AFD">
      <w:pPr>
        <w:autoSpaceDE w:val="0"/>
        <w:autoSpaceDN w:val="0"/>
        <w:adjustRightInd w:val="0"/>
        <w:rPr>
          <w:rFonts w:ascii="Century Gothic" w:eastAsia="Century Gothic" w:hAnsi="Century Gothic" w:cs="Century Gothic"/>
          <w:color w:val="538135"/>
        </w:rPr>
      </w:pPr>
      <w:r w:rsidRPr="00851A2E">
        <w:rPr>
          <w:rFonts w:ascii="Century Gothic" w:eastAsia="Century Gothic" w:hAnsi="Century Gothic" w:cs="Century Gothic"/>
          <w:color w:val="538135"/>
          <w:highlight w:val="yellow"/>
        </w:rPr>
        <w:t>Stationery is often provided in the office, however where stationery is purchased it needs to be claimed via expenses.</w:t>
      </w:r>
    </w:p>
    <w:p w14:paraId="31D21F7B" w14:textId="77777777" w:rsidR="007E1AFD" w:rsidRDefault="007E1AFD" w:rsidP="007E1AFD">
      <w:pPr>
        <w:autoSpaceDE w:val="0"/>
        <w:autoSpaceDN w:val="0"/>
        <w:adjustRightInd w:val="0"/>
        <w:rPr>
          <w:rFonts w:ascii="Century Gothic" w:eastAsia="Century Gothic" w:hAnsi="Century Gothic" w:cs="Century Gothic"/>
          <w:color w:val="538135"/>
        </w:rPr>
      </w:pPr>
    </w:p>
    <w:p w14:paraId="650E9171" w14:textId="77777777" w:rsidR="007E1AFD" w:rsidRDefault="007E1AFD" w:rsidP="007E1AFD">
      <w:pPr>
        <w:pStyle w:val="Heading1"/>
        <w:rPr>
          <w:rFonts w:ascii="Century Gothic" w:eastAsia="Century Gothic" w:hAnsi="Century Gothic" w:cs="Century Gothic"/>
          <w:color w:val="538135"/>
        </w:rPr>
      </w:pPr>
    </w:p>
    <w:p w14:paraId="7AEE7B22" w14:textId="77777777" w:rsidR="007E1AFD" w:rsidRPr="0090541F" w:rsidRDefault="007E1AFD" w:rsidP="007E1AFD">
      <w:pPr>
        <w:pStyle w:val="Heading1"/>
        <w:rPr>
          <w:rFonts w:ascii="Century Gothic" w:eastAsia="Century Gothic" w:hAnsi="Century Gothic" w:cs="Century Gothic"/>
          <w:color w:val="538135"/>
          <w:sz w:val="24"/>
          <w:szCs w:val="24"/>
          <w:u w:val="single"/>
        </w:rPr>
      </w:pPr>
      <w:bookmarkStart w:id="12" w:name="_Toc1098790444"/>
      <w:bookmarkStart w:id="13" w:name="_Toc1881801556"/>
      <w:r w:rsidRPr="7D25DC88">
        <w:rPr>
          <w:rFonts w:ascii="Century Gothic" w:eastAsia="Century Gothic" w:hAnsi="Century Gothic" w:cs="Century Gothic"/>
          <w:color w:val="538135"/>
          <w:sz w:val="24"/>
          <w:szCs w:val="24"/>
        </w:rPr>
        <w:t>6. Standards &amp; Practice</w:t>
      </w:r>
      <w:bookmarkEnd w:id="12"/>
      <w:bookmarkEnd w:id="13"/>
      <w:r w:rsidRPr="7D25DC88">
        <w:rPr>
          <w:rFonts w:ascii="Century Gothic" w:eastAsia="Century Gothic" w:hAnsi="Century Gothic" w:cs="Century Gothic"/>
          <w:color w:val="538135"/>
          <w:sz w:val="24"/>
          <w:szCs w:val="24"/>
        </w:rPr>
        <w:t xml:space="preserve"> </w:t>
      </w:r>
    </w:p>
    <w:p w14:paraId="29F6B473" w14:textId="77777777" w:rsidR="007E1AFD" w:rsidRPr="004412B8" w:rsidRDefault="007E1AFD" w:rsidP="007E1AFD">
      <w:pPr>
        <w:rPr>
          <w:rFonts w:ascii="Century Gothic" w:eastAsia="Century Gothic" w:hAnsi="Century Gothic" w:cs="Century Gothic"/>
          <w:color w:val="538135"/>
        </w:rPr>
      </w:pPr>
    </w:p>
    <w:p w14:paraId="7875653C" w14:textId="77777777" w:rsidR="007E1AFD" w:rsidRPr="004412B8" w:rsidRDefault="007E1AFD" w:rsidP="007E1AFD">
      <w:pPr>
        <w:pStyle w:val="Heading2"/>
        <w:autoSpaceDE w:val="0"/>
        <w:autoSpaceDN w:val="0"/>
        <w:adjustRightInd w:val="0"/>
        <w:rPr>
          <w:rFonts w:ascii="Century Gothic" w:eastAsia="Century Gothic" w:hAnsi="Century Gothic" w:cs="Century Gothic"/>
          <w:color w:val="538135"/>
          <w:sz w:val="24"/>
          <w:szCs w:val="24"/>
        </w:rPr>
      </w:pPr>
      <w:bookmarkStart w:id="14" w:name="_Toc535398373"/>
      <w:bookmarkStart w:id="15" w:name="_Toc1386890265"/>
      <w:bookmarkStart w:id="16" w:name="_Toc1478895753"/>
      <w:r w:rsidRPr="7D25DC88">
        <w:rPr>
          <w:rFonts w:ascii="Century Gothic" w:eastAsia="Century Gothic" w:hAnsi="Century Gothic" w:cs="Century Gothic"/>
          <w:color w:val="538135"/>
          <w:sz w:val="24"/>
          <w:szCs w:val="24"/>
        </w:rPr>
        <w:t xml:space="preserve">What to consider prior to a request for </w:t>
      </w:r>
      <w:bookmarkEnd w:id="14"/>
      <w:r w:rsidRPr="7D25DC88">
        <w:rPr>
          <w:rFonts w:ascii="Century Gothic" w:eastAsia="Century Gothic" w:hAnsi="Century Gothic" w:cs="Century Gothic"/>
          <w:color w:val="538135"/>
          <w:sz w:val="24"/>
          <w:szCs w:val="24"/>
        </w:rPr>
        <w:t>homeworking</w:t>
      </w:r>
      <w:bookmarkEnd w:id="15"/>
      <w:bookmarkEnd w:id="16"/>
    </w:p>
    <w:p w14:paraId="4AB9973F" w14:textId="77777777" w:rsidR="007E1AFD" w:rsidRDefault="007E1AFD" w:rsidP="007E1AFD"/>
    <w:p w14:paraId="4CEC2DD1" w14:textId="77777777" w:rsidR="007E1AFD" w:rsidRDefault="007E1AFD" w:rsidP="007E1AFD">
      <w:pPr>
        <w:autoSpaceDE w:val="0"/>
        <w:autoSpaceDN w:val="0"/>
        <w:adjustRightInd w:val="0"/>
        <w:rPr>
          <w:rFonts w:ascii="Century Gothic" w:eastAsia="Century Gothic" w:hAnsi="Century Gothic" w:cs="Century Gothic"/>
          <w:color w:val="538135"/>
        </w:rPr>
      </w:pPr>
      <w:r>
        <w:rPr>
          <w:rFonts w:ascii="Century Gothic" w:eastAsia="Century Gothic" w:hAnsi="Century Gothic" w:cs="Century Gothic"/>
          <w:color w:val="538135"/>
        </w:rPr>
        <w:t>Headteachers and Trust</w:t>
      </w:r>
      <w:r w:rsidRPr="7D25DC88">
        <w:rPr>
          <w:rFonts w:ascii="Century Gothic" w:eastAsia="Century Gothic" w:hAnsi="Century Gothic" w:cs="Century Gothic"/>
          <w:color w:val="538135"/>
        </w:rPr>
        <w:t xml:space="preserve"> to consider these elements before granting approval to work from home:</w:t>
      </w:r>
    </w:p>
    <w:p w14:paraId="1BA69447" w14:textId="77777777" w:rsidR="007E1AFD" w:rsidRPr="004412B8" w:rsidRDefault="007E1AFD" w:rsidP="007E1AFD">
      <w:pPr>
        <w:autoSpaceDE w:val="0"/>
        <w:autoSpaceDN w:val="0"/>
        <w:adjustRightInd w:val="0"/>
        <w:rPr>
          <w:rFonts w:ascii="Century Gothic" w:eastAsia="Century Gothic" w:hAnsi="Century Gothic" w:cs="Century Gothic"/>
          <w:color w:val="538135"/>
        </w:rPr>
      </w:pPr>
    </w:p>
    <w:p w14:paraId="60932A1A" w14:textId="77777777" w:rsidR="007E1AFD" w:rsidRPr="004412B8" w:rsidRDefault="007E1AFD" w:rsidP="007E1AFD">
      <w:pPr>
        <w:autoSpaceDE w:val="0"/>
        <w:autoSpaceDN w:val="0"/>
        <w:adjustRightInd w:val="0"/>
        <w:rPr>
          <w:rFonts w:ascii="Century Gothic" w:eastAsia="Century Gothic" w:hAnsi="Century Gothic" w:cs="Century Gothic"/>
          <w:color w:val="538135"/>
        </w:rPr>
      </w:pPr>
    </w:p>
    <w:p w14:paraId="08C31E23" w14:textId="77777777" w:rsidR="007E1AFD" w:rsidRPr="00C119DE" w:rsidRDefault="007E1AFD" w:rsidP="007E1AFD">
      <w:pPr>
        <w:pStyle w:val="ListParagraph"/>
        <w:numPr>
          <w:ilvl w:val="0"/>
          <w:numId w:val="14"/>
        </w:numPr>
        <w:autoSpaceDE w:val="0"/>
        <w:autoSpaceDN w:val="0"/>
        <w:adjustRightInd w:val="0"/>
        <w:spacing w:after="0"/>
        <w:rPr>
          <w:rFonts w:ascii="Century Gothic" w:eastAsia="Century Gothic" w:hAnsi="Century Gothic" w:cs="Century Gothic"/>
          <w:i/>
          <w:iCs/>
          <w:color w:val="538135"/>
        </w:rPr>
      </w:pPr>
      <w:r w:rsidRPr="7D25DC88">
        <w:rPr>
          <w:rFonts w:ascii="Century Gothic" w:eastAsia="Century Gothic" w:hAnsi="Century Gothic" w:cs="Century Gothic"/>
          <w:color w:val="538135"/>
        </w:rPr>
        <w:t xml:space="preserve">Is the employee eligible by nature of their job? (e.g. role requirements or are they an agency worker) </w:t>
      </w:r>
      <w:r w:rsidRPr="7D25DC88">
        <w:rPr>
          <w:rFonts w:ascii="Century Gothic" w:eastAsia="Century Gothic" w:hAnsi="Century Gothic" w:cs="Century Gothic"/>
          <w:i/>
          <w:iCs/>
          <w:color w:val="538135"/>
        </w:rPr>
        <w:t xml:space="preserve">note: only agency staff with 13 weeks service are to be considered for homeworking. </w:t>
      </w:r>
    </w:p>
    <w:p w14:paraId="4067CD67" w14:textId="77777777" w:rsidR="007E1AFD" w:rsidRPr="004412B8" w:rsidRDefault="007E1AFD" w:rsidP="007E1AFD">
      <w:pPr>
        <w:pStyle w:val="ListParagraph"/>
        <w:numPr>
          <w:ilvl w:val="0"/>
          <w:numId w:val="14"/>
        </w:numPr>
        <w:autoSpaceDE w:val="0"/>
        <w:autoSpaceDN w:val="0"/>
        <w:adjustRightInd w:val="0"/>
        <w:spacing w:after="0"/>
        <w:rPr>
          <w:rFonts w:ascii="Century Gothic" w:eastAsia="Century Gothic" w:hAnsi="Century Gothic" w:cs="Century Gothic"/>
          <w:color w:val="538135"/>
        </w:rPr>
      </w:pPr>
      <w:r w:rsidRPr="7D25DC88">
        <w:rPr>
          <w:rFonts w:ascii="Century Gothic" w:eastAsia="Century Gothic" w:hAnsi="Century Gothic" w:cs="Century Gothic"/>
          <w:color w:val="538135"/>
        </w:rPr>
        <w:t>Are there any cybersecurity and data privacy concerns?</w:t>
      </w:r>
    </w:p>
    <w:p w14:paraId="693FB418" w14:textId="77777777" w:rsidR="007E1AFD" w:rsidRDefault="007E1AFD" w:rsidP="007E1AFD">
      <w:pPr>
        <w:pStyle w:val="ListParagraph"/>
        <w:numPr>
          <w:ilvl w:val="0"/>
          <w:numId w:val="14"/>
        </w:numPr>
        <w:autoSpaceDE w:val="0"/>
        <w:autoSpaceDN w:val="0"/>
        <w:adjustRightInd w:val="0"/>
        <w:spacing w:after="0"/>
        <w:rPr>
          <w:rFonts w:ascii="Century Gothic" w:eastAsia="Century Gothic" w:hAnsi="Century Gothic" w:cs="Century Gothic"/>
          <w:color w:val="538135"/>
        </w:rPr>
      </w:pPr>
      <w:r w:rsidRPr="7D25DC88">
        <w:rPr>
          <w:rFonts w:ascii="Century Gothic" w:eastAsia="Century Gothic" w:hAnsi="Century Gothic" w:cs="Century Gothic"/>
          <w:color w:val="538135"/>
        </w:rPr>
        <w:t>Will collaboration with the employee’s team become difficult?</w:t>
      </w:r>
    </w:p>
    <w:p w14:paraId="4BECE817" w14:textId="77777777" w:rsidR="007E1AFD" w:rsidRPr="004412B8" w:rsidRDefault="007E1AFD" w:rsidP="007E1AFD">
      <w:pPr>
        <w:pStyle w:val="ListParagraph"/>
        <w:numPr>
          <w:ilvl w:val="0"/>
          <w:numId w:val="14"/>
        </w:numPr>
        <w:autoSpaceDE w:val="0"/>
        <w:autoSpaceDN w:val="0"/>
        <w:adjustRightInd w:val="0"/>
        <w:spacing w:after="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The outcomes of the checklist for occasional home working and DSE self-assessment. </w:t>
      </w:r>
    </w:p>
    <w:p w14:paraId="5A909F5C" w14:textId="77777777" w:rsidR="007E1AFD" w:rsidRPr="004412B8" w:rsidRDefault="007E1AFD" w:rsidP="007E1AFD">
      <w:pPr>
        <w:pStyle w:val="ListParagraph"/>
        <w:numPr>
          <w:ilvl w:val="0"/>
          <w:numId w:val="14"/>
        </w:numPr>
        <w:autoSpaceDE w:val="0"/>
        <w:autoSpaceDN w:val="0"/>
        <w:adjustRightInd w:val="0"/>
        <w:spacing w:after="0"/>
        <w:rPr>
          <w:rFonts w:ascii="Century Gothic" w:eastAsia="Century Gothic" w:hAnsi="Century Gothic" w:cs="Century Gothic"/>
          <w:color w:val="538135"/>
        </w:rPr>
      </w:pPr>
      <w:r w:rsidRPr="7D25DC88">
        <w:rPr>
          <w:rFonts w:ascii="Century Gothic" w:eastAsia="Century Gothic" w:hAnsi="Century Gothic" w:cs="Century Gothic"/>
          <w:color w:val="538135"/>
        </w:rPr>
        <w:t>Do employees have the necessary equipment or software installed at home?</w:t>
      </w:r>
    </w:p>
    <w:p w14:paraId="793E6090" w14:textId="77777777" w:rsidR="007E1AFD" w:rsidRDefault="007E1AFD" w:rsidP="007E1AFD">
      <w:pPr>
        <w:pStyle w:val="ListParagraph"/>
        <w:numPr>
          <w:ilvl w:val="0"/>
          <w:numId w:val="14"/>
        </w:numPr>
        <w:autoSpaceDE w:val="0"/>
        <w:autoSpaceDN w:val="0"/>
        <w:adjustRightInd w:val="0"/>
        <w:spacing w:after="0"/>
        <w:rPr>
          <w:rFonts w:ascii="Century Gothic" w:eastAsia="Century Gothic" w:hAnsi="Century Gothic" w:cs="Century Gothic"/>
          <w:color w:val="538135"/>
        </w:rPr>
      </w:pPr>
      <w:r w:rsidRPr="7D25DC88">
        <w:rPr>
          <w:rFonts w:ascii="Century Gothic" w:eastAsia="Century Gothic" w:hAnsi="Century Gothic" w:cs="Century Gothic"/>
          <w:color w:val="538135"/>
        </w:rPr>
        <w:t>What are the conditions of employees’ home or alternative place of work (noise, internet connection).</w:t>
      </w:r>
    </w:p>
    <w:p w14:paraId="690B73D7" w14:textId="77777777" w:rsidR="007E1AFD" w:rsidRDefault="007E1AFD" w:rsidP="007E1AFD">
      <w:pPr>
        <w:autoSpaceDE w:val="0"/>
        <w:autoSpaceDN w:val="0"/>
        <w:adjustRightInd w:val="0"/>
        <w:rPr>
          <w:rFonts w:ascii="Century Gothic" w:eastAsia="Century Gothic" w:hAnsi="Century Gothic" w:cs="Century Gothic"/>
          <w:color w:val="538135"/>
        </w:rPr>
      </w:pPr>
    </w:p>
    <w:p w14:paraId="7767DEF0" w14:textId="77777777" w:rsidR="007E1AFD" w:rsidRPr="004412B8" w:rsidRDefault="007E1AFD" w:rsidP="007E1AFD">
      <w:pPr>
        <w:autoSpaceDE w:val="0"/>
        <w:autoSpaceDN w:val="0"/>
        <w:adjustRightInd w:val="0"/>
        <w:rPr>
          <w:rFonts w:ascii="Century Gothic" w:eastAsia="Century Gothic" w:hAnsi="Century Gothic" w:cs="Century Gothic"/>
          <w:color w:val="538135"/>
        </w:rPr>
      </w:pPr>
    </w:p>
    <w:p w14:paraId="66E0833D" w14:textId="77777777" w:rsidR="007E1AFD" w:rsidRPr="000119DA" w:rsidRDefault="007E1AFD" w:rsidP="007E1AFD">
      <w:pPr>
        <w:pStyle w:val="Heading2"/>
        <w:rPr>
          <w:rFonts w:ascii="Century Gothic" w:eastAsia="Century Gothic" w:hAnsi="Century Gothic" w:cs="Century Gothic"/>
          <w:color w:val="538135"/>
        </w:rPr>
      </w:pPr>
      <w:bookmarkStart w:id="17" w:name="_Toc535398374"/>
      <w:bookmarkStart w:id="18" w:name="_Toc543225998"/>
      <w:bookmarkStart w:id="19" w:name="_Toc644501941"/>
      <w:r w:rsidRPr="7D25DC88">
        <w:rPr>
          <w:rFonts w:ascii="Century Gothic" w:eastAsia="Century Gothic" w:hAnsi="Century Gothic" w:cs="Century Gothic"/>
          <w:color w:val="538135"/>
        </w:rPr>
        <w:t>Requesting homeworking procedure</w:t>
      </w:r>
      <w:bookmarkEnd w:id="17"/>
      <w:bookmarkEnd w:id="18"/>
      <w:bookmarkEnd w:id="19"/>
    </w:p>
    <w:p w14:paraId="4E17A449" w14:textId="77777777" w:rsidR="007E1AFD" w:rsidRPr="004412B8" w:rsidRDefault="007E1AFD" w:rsidP="007E1AFD">
      <w:pPr>
        <w:autoSpaceDE w:val="0"/>
        <w:autoSpaceDN w:val="0"/>
        <w:adjustRightInd w:val="0"/>
        <w:rPr>
          <w:rFonts w:ascii="Century Gothic" w:eastAsia="Century Gothic" w:hAnsi="Century Gothic" w:cs="Century Gothic"/>
          <w:color w:val="538135"/>
        </w:rPr>
      </w:pPr>
    </w:p>
    <w:p w14:paraId="7C065849" w14:textId="77777777" w:rsidR="007E1AFD" w:rsidRPr="000119DA" w:rsidRDefault="007E1AFD" w:rsidP="007E1AFD">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When </w:t>
      </w:r>
      <w:r w:rsidRPr="7D25DC88">
        <w:rPr>
          <w:rFonts w:ascii="Century Gothic" w:eastAsia="Century Gothic" w:hAnsi="Century Gothic" w:cs="Century Gothic"/>
          <w:b/>
          <w:bCs/>
          <w:color w:val="538135"/>
        </w:rPr>
        <w:t>employees</w:t>
      </w:r>
      <w:r w:rsidRPr="7D25DC88">
        <w:rPr>
          <w:rFonts w:ascii="Century Gothic" w:eastAsia="Century Gothic" w:hAnsi="Century Gothic" w:cs="Century Gothic"/>
          <w:color w:val="538135"/>
        </w:rPr>
        <w:t xml:space="preserve"> wish to work from home, this procedure must be followed:</w:t>
      </w:r>
    </w:p>
    <w:p w14:paraId="1A75EB92" w14:textId="77777777" w:rsidR="007E1AFD" w:rsidRPr="004412B8" w:rsidRDefault="007E1AFD" w:rsidP="007E1AFD">
      <w:pPr>
        <w:autoSpaceDE w:val="0"/>
        <w:autoSpaceDN w:val="0"/>
        <w:adjustRightInd w:val="0"/>
        <w:rPr>
          <w:rFonts w:ascii="Century Gothic" w:eastAsia="Century Gothic" w:hAnsi="Century Gothic" w:cs="Century Gothic"/>
          <w:color w:val="538135"/>
        </w:rPr>
      </w:pPr>
    </w:p>
    <w:p w14:paraId="38DB0E0A" w14:textId="77777777" w:rsidR="007E1AFD" w:rsidRPr="008377FC" w:rsidRDefault="007E1AFD" w:rsidP="007E1AFD">
      <w:pPr>
        <w:pStyle w:val="ListParagraph"/>
        <w:numPr>
          <w:ilvl w:val="0"/>
          <w:numId w:val="19"/>
        </w:numPr>
        <w:autoSpaceDE w:val="0"/>
        <w:autoSpaceDN w:val="0"/>
        <w:adjustRightInd w:val="0"/>
        <w:spacing w:after="0"/>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Employees must request via email to </w:t>
      </w:r>
      <w:r>
        <w:rPr>
          <w:rFonts w:ascii="Century Gothic" w:eastAsia="Century Gothic" w:hAnsi="Century Gothic" w:cs="Century Gothic"/>
          <w:color w:val="538135"/>
        </w:rPr>
        <w:t>the Headteacher</w:t>
      </w:r>
      <w:r w:rsidRPr="7D25DC88">
        <w:rPr>
          <w:rFonts w:ascii="Century Gothic" w:eastAsia="Century Gothic" w:hAnsi="Century Gothic" w:cs="Century Gothic"/>
          <w:color w:val="538135"/>
        </w:rPr>
        <w:t xml:space="preserve"> </w:t>
      </w:r>
      <w:r w:rsidRPr="00851A2E">
        <w:rPr>
          <w:rFonts w:ascii="Century Gothic" w:eastAsia="Century Gothic" w:hAnsi="Century Gothic" w:cs="Century Gothic"/>
          <w:b/>
          <w:bCs/>
          <w:color w:val="538135"/>
          <w:highlight w:val="yellow"/>
        </w:rPr>
        <w:t>at least two days</w:t>
      </w:r>
      <w:r w:rsidRPr="7D25DC88">
        <w:rPr>
          <w:rFonts w:ascii="Century Gothic" w:eastAsia="Century Gothic" w:hAnsi="Century Gothic" w:cs="Century Gothic"/>
          <w:color w:val="538135"/>
        </w:rPr>
        <w:t xml:space="preserve"> before planning to work from home. It must be approved by the </w:t>
      </w:r>
      <w:r>
        <w:rPr>
          <w:rFonts w:ascii="Century Gothic" w:eastAsia="Century Gothic" w:hAnsi="Century Gothic" w:cs="Century Gothic"/>
          <w:color w:val="538135"/>
        </w:rPr>
        <w:t>Headteacher</w:t>
      </w:r>
      <w:r w:rsidRPr="7D25DC88">
        <w:rPr>
          <w:rFonts w:ascii="Century Gothic" w:eastAsia="Century Gothic" w:hAnsi="Century Gothic" w:cs="Century Gothic"/>
          <w:color w:val="538135"/>
        </w:rPr>
        <w:t xml:space="preserve"> and the following must be discussed and agreed:</w:t>
      </w:r>
    </w:p>
    <w:p w14:paraId="46B672D8" w14:textId="77777777" w:rsidR="007E1AFD" w:rsidRPr="004412B8" w:rsidRDefault="007E1AFD" w:rsidP="007E1AFD">
      <w:pPr>
        <w:autoSpaceDE w:val="0"/>
        <w:autoSpaceDN w:val="0"/>
        <w:adjustRightInd w:val="0"/>
        <w:rPr>
          <w:rFonts w:ascii="Century Gothic" w:eastAsia="Century Gothic" w:hAnsi="Century Gothic" w:cs="Century Gothic"/>
          <w:color w:val="538135"/>
        </w:rPr>
      </w:pPr>
    </w:p>
    <w:p w14:paraId="6060A0CF" w14:textId="77777777" w:rsidR="007E1AFD" w:rsidRPr="004412B8" w:rsidRDefault="007E1AFD" w:rsidP="007E1AFD">
      <w:pPr>
        <w:pStyle w:val="ListParagraph"/>
        <w:numPr>
          <w:ilvl w:val="0"/>
          <w:numId w:val="13"/>
        </w:numPr>
        <w:autoSpaceDE w:val="0"/>
        <w:autoSpaceDN w:val="0"/>
        <w:adjustRightInd w:val="0"/>
        <w:spacing w:after="0"/>
        <w:ind w:left="138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Being clear on the tasks/ targets/goals set for the day </w:t>
      </w:r>
    </w:p>
    <w:p w14:paraId="760604F4" w14:textId="77777777" w:rsidR="007E1AFD" w:rsidRPr="004412B8" w:rsidRDefault="007E1AFD" w:rsidP="007E1AFD">
      <w:pPr>
        <w:pStyle w:val="ListParagraph"/>
        <w:numPr>
          <w:ilvl w:val="0"/>
          <w:numId w:val="13"/>
        </w:numPr>
        <w:autoSpaceDE w:val="0"/>
        <w:autoSpaceDN w:val="0"/>
        <w:adjustRightInd w:val="0"/>
        <w:spacing w:after="0"/>
        <w:ind w:left="138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Achievable deadlines </w:t>
      </w:r>
    </w:p>
    <w:p w14:paraId="5FF90A16" w14:textId="77777777" w:rsidR="007E1AFD" w:rsidRPr="004412B8" w:rsidRDefault="007E1AFD" w:rsidP="007E1AFD">
      <w:pPr>
        <w:pStyle w:val="ListParagraph"/>
        <w:numPr>
          <w:ilvl w:val="0"/>
          <w:numId w:val="13"/>
        </w:numPr>
        <w:autoSpaceDE w:val="0"/>
        <w:autoSpaceDN w:val="0"/>
        <w:adjustRightInd w:val="0"/>
        <w:spacing w:after="0"/>
        <w:ind w:left="138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Ensuring that they are contactable via email and telephone </w:t>
      </w:r>
    </w:p>
    <w:p w14:paraId="7004DB29" w14:textId="77777777" w:rsidR="007E1AFD" w:rsidRPr="004412B8" w:rsidRDefault="007E1AFD" w:rsidP="007E1AFD">
      <w:pPr>
        <w:pStyle w:val="ListParagraph"/>
        <w:numPr>
          <w:ilvl w:val="0"/>
          <w:numId w:val="13"/>
        </w:numPr>
        <w:autoSpaceDE w:val="0"/>
        <w:autoSpaceDN w:val="0"/>
        <w:adjustRightInd w:val="0"/>
        <w:spacing w:after="0"/>
        <w:ind w:left="138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Ensuring their outlook calendar reflects that they are working from home and </w:t>
      </w:r>
    </w:p>
    <w:p w14:paraId="0558A6B0" w14:textId="77777777" w:rsidR="007E1AFD" w:rsidRPr="004412B8" w:rsidRDefault="007E1AFD" w:rsidP="007E1AFD">
      <w:pPr>
        <w:pStyle w:val="ListParagraph"/>
        <w:numPr>
          <w:ilvl w:val="0"/>
          <w:numId w:val="13"/>
        </w:numPr>
        <w:autoSpaceDE w:val="0"/>
        <w:autoSpaceDN w:val="0"/>
        <w:adjustRightInd w:val="0"/>
        <w:spacing w:after="0"/>
        <w:ind w:left="1380"/>
        <w:rPr>
          <w:rFonts w:ascii="Century Gothic" w:eastAsia="Century Gothic" w:hAnsi="Century Gothic" w:cs="Century Gothic"/>
          <w:color w:val="538135"/>
        </w:rPr>
      </w:pPr>
      <w:r w:rsidRPr="7D25DC88">
        <w:rPr>
          <w:rFonts w:ascii="Century Gothic" w:eastAsia="Century Gothic" w:hAnsi="Century Gothic" w:cs="Century Gothic"/>
          <w:color w:val="538135"/>
        </w:rPr>
        <w:t>Hours to be completed (usual contracted hours apply)</w:t>
      </w:r>
    </w:p>
    <w:p w14:paraId="34FF6BE7" w14:textId="77777777" w:rsidR="007E1AFD" w:rsidRPr="004412B8" w:rsidRDefault="007E1AFD" w:rsidP="007E1AFD">
      <w:pPr>
        <w:autoSpaceDE w:val="0"/>
        <w:autoSpaceDN w:val="0"/>
        <w:adjustRightInd w:val="0"/>
        <w:rPr>
          <w:rFonts w:ascii="Century Gothic" w:eastAsia="Century Gothic" w:hAnsi="Century Gothic" w:cs="Century Gothic"/>
          <w:color w:val="538135"/>
        </w:rPr>
      </w:pPr>
    </w:p>
    <w:p w14:paraId="45DB5F13" w14:textId="77777777" w:rsidR="007E1AFD" w:rsidRPr="004A14D5" w:rsidRDefault="007E1AFD" w:rsidP="007E1AFD">
      <w:pPr>
        <w:autoSpaceDE w:val="0"/>
        <w:autoSpaceDN w:val="0"/>
        <w:adjustRightInd w:val="0"/>
        <w:rPr>
          <w:rFonts w:ascii="Century Gothic" w:eastAsia="Century Gothic" w:hAnsi="Century Gothic" w:cs="Century Gothic"/>
          <w:color w:val="538135"/>
        </w:rPr>
      </w:pPr>
    </w:p>
    <w:p w14:paraId="0BDB33CC" w14:textId="77777777" w:rsidR="007E1AFD" w:rsidRPr="004A14D5" w:rsidRDefault="007E1AFD" w:rsidP="007E1AFD">
      <w:pPr>
        <w:autoSpaceDE w:val="0"/>
        <w:autoSpaceDN w:val="0"/>
        <w:adjustRightInd w:val="0"/>
        <w:rPr>
          <w:rFonts w:ascii="Century Gothic" w:eastAsia="Century Gothic" w:hAnsi="Century Gothic" w:cs="Century Gothic"/>
          <w:color w:val="538135"/>
        </w:rPr>
      </w:pPr>
    </w:p>
    <w:p w14:paraId="735ECF0E" w14:textId="77777777" w:rsidR="007E1AFD" w:rsidRDefault="007E1AFD" w:rsidP="007E1AFD">
      <w:pPr>
        <w:pStyle w:val="Heading2"/>
        <w:rPr>
          <w:rFonts w:ascii="Century Gothic" w:eastAsia="Century Gothic" w:hAnsi="Century Gothic" w:cs="Century Gothic"/>
          <w:color w:val="538135"/>
        </w:rPr>
      </w:pPr>
      <w:bookmarkStart w:id="20" w:name="_Toc535398376"/>
      <w:bookmarkStart w:id="21" w:name="_Toc27674087"/>
      <w:bookmarkStart w:id="22" w:name="_Toc1875653038"/>
      <w:r w:rsidRPr="7D25DC88">
        <w:rPr>
          <w:rFonts w:ascii="Century Gothic" w:eastAsia="Century Gothic" w:hAnsi="Century Gothic" w:cs="Century Gothic"/>
          <w:color w:val="538135"/>
        </w:rPr>
        <w:t>What happens if an employee is found not to be working whilst at home (tasks set not complete)?</w:t>
      </w:r>
      <w:bookmarkEnd w:id="20"/>
      <w:bookmarkEnd w:id="21"/>
      <w:bookmarkEnd w:id="22"/>
    </w:p>
    <w:p w14:paraId="173A43E6" w14:textId="77777777" w:rsidR="007E1AFD" w:rsidRDefault="007E1AFD" w:rsidP="007E1AFD">
      <w:pPr>
        <w:rPr>
          <w:rFonts w:ascii="Century Gothic" w:eastAsia="Century Gothic" w:hAnsi="Century Gothic" w:cs="Century Gothic"/>
          <w:color w:val="538135"/>
        </w:rPr>
      </w:pPr>
    </w:p>
    <w:p w14:paraId="314B931E" w14:textId="77777777" w:rsidR="007E1AFD" w:rsidRPr="00860E7C" w:rsidRDefault="007E1AFD" w:rsidP="007E1AFD">
      <w:pPr>
        <w:rPr>
          <w:rFonts w:ascii="Century Gothic" w:eastAsia="Century Gothic" w:hAnsi="Century Gothic" w:cs="Century Gothic"/>
          <w:color w:val="538135"/>
        </w:rPr>
      </w:pPr>
      <w:proofErr w:type="gramStart"/>
      <w:r w:rsidRPr="7D25DC88">
        <w:rPr>
          <w:rFonts w:ascii="Century Gothic" w:eastAsia="Century Gothic" w:hAnsi="Century Gothic" w:cs="Century Gothic"/>
          <w:color w:val="538135"/>
        </w:rPr>
        <w:t>Firstly</w:t>
      </w:r>
      <w:proofErr w:type="gramEnd"/>
      <w:r w:rsidRPr="7D25DC88">
        <w:rPr>
          <w:rFonts w:ascii="Century Gothic" w:eastAsia="Century Gothic" w:hAnsi="Century Gothic" w:cs="Century Gothic"/>
          <w:color w:val="538135"/>
        </w:rPr>
        <w:t xml:space="preserve"> the </w:t>
      </w:r>
      <w:r>
        <w:rPr>
          <w:rFonts w:ascii="Century Gothic" w:eastAsia="Century Gothic" w:hAnsi="Century Gothic" w:cs="Century Gothic"/>
          <w:color w:val="538135"/>
        </w:rPr>
        <w:t>Headteacher</w:t>
      </w:r>
      <w:r w:rsidRPr="7D25DC88">
        <w:rPr>
          <w:rFonts w:ascii="Century Gothic" w:eastAsia="Century Gothic" w:hAnsi="Century Gothic" w:cs="Century Gothic"/>
          <w:color w:val="538135"/>
        </w:rPr>
        <w:t xml:space="preserve"> is to discuss with </w:t>
      </w:r>
      <w:r>
        <w:rPr>
          <w:rFonts w:ascii="Century Gothic" w:eastAsia="Century Gothic" w:hAnsi="Century Gothic" w:cs="Century Gothic"/>
          <w:color w:val="538135"/>
        </w:rPr>
        <w:t>the member of staff,</w:t>
      </w:r>
      <w:r w:rsidRPr="7D25DC88">
        <w:rPr>
          <w:rFonts w:ascii="Century Gothic" w:eastAsia="Century Gothic" w:hAnsi="Century Gothic" w:cs="Century Gothic"/>
          <w:color w:val="538135"/>
        </w:rPr>
        <w:t xml:space="preserve"> the tasks which were not achieved and why. There may be valid reasons why the tasks were not achievable. If the reasons given by the </w:t>
      </w:r>
      <w:r>
        <w:rPr>
          <w:rFonts w:ascii="Century Gothic" w:eastAsia="Century Gothic" w:hAnsi="Century Gothic" w:cs="Century Gothic"/>
          <w:color w:val="538135"/>
        </w:rPr>
        <w:t>member of staff</w:t>
      </w:r>
      <w:r w:rsidRPr="7D25DC88">
        <w:rPr>
          <w:rFonts w:ascii="Century Gothic" w:eastAsia="Century Gothic" w:hAnsi="Century Gothic" w:cs="Century Gothic"/>
          <w:color w:val="538135"/>
        </w:rPr>
        <w:t xml:space="preserve"> are not sufficient from the </w:t>
      </w:r>
      <w:r>
        <w:rPr>
          <w:rFonts w:ascii="Century Gothic" w:eastAsia="Century Gothic" w:hAnsi="Century Gothic" w:cs="Century Gothic"/>
          <w:color w:val="538135"/>
        </w:rPr>
        <w:t>Headteacher’s</w:t>
      </w:r>
      <w:r w:rsidRPr="7D25DC88">
        <w:rPr>
          <w:rFonts w:ascii="Century Gothic" w:eastAsia="Century Gothic" w:hAnsi="Century Gothic" w:cs="Century Gothic"/>
          <w:color w:val="538135"/>
        </w:rPr>
        <w:t xml:space="preserve"> perspective, then this is to be discussed with the </w:t>
      </w:r>
      <w:r>
        <w:rPr>
          <w:rFonts w:ascii="Century Gothic" w:eastAsia="Century Gothic" w:hAnsi="Century Gothic" w:cs="Century Gothic"/>
          <w:color w:val="538135"/>
        </w:rPr>
        <w:t>Trust CEO</w:t>
      </w:r>
      <w:r w:rsidRPr="7D25DC88">
        <w:rPr>
          <w:rFonts w:ascii="Century Gothic" w:eastAsia="Century Gothic" w:hAnsi="Century Gothic" w:cs="Century Gothic"/>
          <w:color w:val="538135"/>
        </w:rPr>
        <w:t xml:space="preserve"> for an extra opinion or how to move the situation forward.</w:t>
      </w:r>
    </w:p>
    <w:p w14:paraId="3B57A118" w14:textId="77777777" w:rsidR="007E1AFD" w:rsidRPr="004A14D5" w:rsidRDefault="007E1AFD" w:rsidP="007E1AFD">
      <w:pPr>
        <w:autoSpaceDE w:val="0"/>
        <w:autoSpaceDN w:val="0"/>
        <w:adjustRightInd w:val="0"/>
        <w:rPr>
          <w:rFonts w:ascii="Century Gothic" w:eastAsia="Century Gothic" w:hAnsi="Century Gothic" w:cs="Century Gothic"/>
          <w:color w:val="538135"/>
        </w:rPr>
      </w:pPr>
    </w:p>
    <w:p w14:paraId="2BCBDC3A" w14:textId="77777777" w:rsidR="007E1AFD" w:rsidRPr="004A14D5" w:rsidRDefault="007E1AFD" w:rsidP="007E1AFD">
      <w:pPr>
        <w:autoSpaceDE w:val="0"/>
        <w:autoSpaceDN w:val="0"/>
        <w:adjustRightInd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Please note that </w:t>
      </w:r>
      <w:r>
        <w:rPr>
          <w:rFonts w:ascii="Century Gothic" w:eastAsia="Century Gothic" w:hAnsi="Century Gothic" w:cs="Century Gothic"/>
          <w:color w:val="538135"/>
        </w:rPr>
        <w:t>the Headteacher</w:t>
      </w:r>
      <w:r w:rsidRPr="7D25DC88">
        <w:rPr>
          <w:rFonts w:ascii="Century Gothic" w:eastAsia="Century Gothic" w:hAnsi="Century Gothic" w:cs="Century Gothic"/>
          <w:color w:val="538135"/>
        </w:rPr>
        <w:t xml:space="preserve"> reserves the right to restrict working from home. </w:t>
      </w:r>
    </w:p>
    <w:p w14:paraId="46CC73FD" w14:textId="77777777" w:rsidR="007E1AFD" w:rsidRPr="004A14D5" w:rsidRDefault="007E1AFD" w:rsidP="007E1AFD">
      <w:pPr>
        <w:rPr>
          <w:rFonts w:ascii="Century Gothic" w:eastAsia="Century Gothic" w:hAnsi="Century Gothic" w:cs="Century Gothic"/>
          <w:color w:val="538135"/>
        </w:rPr>
      </w:pPr>
    </w:p>
    <w:p w14:paraId="2C8A7F5D" w14:textId="77777777" w:rsidR="007E1AFD" w:rsidRPr="000119DA" w:rsidRDefault="007E1AFD" w:rsidP="007E1AFD">
      <w:pPr>
        <w:pStyle w:val="Heading2"/>
        <w:numPr>
          <w:ilvl w:val="0"/>
          <w:numId w:val="14"/>
        </w:numPr>
        <w:spacing w:before="0" w:line="276" w:lineRule="auto"/>
        <w:ind w:left="270" w:hanging="270"/>
        <w:rPr>
          <w:rFonts w:ascii="Century Gothic" w:eastAsia="Century Gothic" w:hAnsi="Century Gothic" w:cs="Century Gothic"/>
          <w:color w:val="538135"/>
          <w:sz w:val="24"/>
          <w:szCs w:val="24"/>
        </w:rPr>
      </w:pPr>
      <w:bookmarkStart w:id="23" w:name="_Toc535398380"/>
      <w:bookmarkStart w:id="24" w:name="_Toc82511527"/>
      <w:bookmarkStart w:id="25" w:name="_Toc1733270920"/>
      <w:r w:rsidRPr="7D25DC88">
        <w:rPr>
          <w:rFonts w:ascii="Century Gothic" w:eastAsia="Century Gothic" w:hAnsi="Century Gothic" w:cs="Century Gothic"/>
          <w:color w:val="538135"/>
          <w:sz w:val="24"/>
          <w:szCs w:val="24"/>
        </w:rPr>
        <w:t>Health and Safety</w:t>
      </w:r>
      <w:bookmarkEnd w:id="23"/>
      <w:bookmarkEnd w:id="24"/>
      <w:bookmarkEnd w:id="25"/>
    </w:p>
    <w:p w14:paraId="5844CD14" w14:textId="77777777" w:rsidR="007E1AFD" w:rsidRPr="004A14D5" w:rsidRDefault="007E1AFD" w:rsidP="007E1AFD">
      <w:pPr>
        <w:autoSpaceDE w:val="0"/>
        <w:autoSpaceDN w:val="0"/>
        <w:adjustRightInd w:val="0"/>
        <w:rPr>
          <w:rFonts w:ascii="Century Gothic" w:eastAsia="Century Gothic" w:hAnsi="Century Gothic" w:cs="Century Gothic"/>
          <w:color w:val="538135"/>
        </w:rPr>
      </w:pPr>
    </w:p>
    <w:p w14:paraId="627C5E3E" w14:textId="77777777" w:rsidR="007E1AFD" w:rsidRPr="004A14D5" w:rsidRDefault="007E1AFD" w:rsidP="007E1AFD">
      <w:pPr>
        <w:autoSpaceDE w:val="0"/>
        <w:autoSpaceDN w:val="0"/>
        <w:adjustRightInd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Employees have a responsibility for their own health and safety whilst working from home. </w:t>
      </w:r>
    </w:p>
    <w:p w14:paraId="58385287" w14:textId="77777777" w:rsidR="007E1AFD" w:rsidRPr="004A14D5" w:rsidRDefault="007E1AFD" w:rsidP="007E1AFD">
      <w:pPr>
        <w:autoSpaceDE w:val="0"/>
        <w:autoSpaceDN w:val="0"/>
        <w:adjustRightInd w:val="0"/>
        <w:rPr>
          <w:rFonts w:ascii="Century Gothic" w:eastAsia="Century Gothic" w:hAnsi="Century Gothic" w:cs="Century Gothic"/>
          <w:color w:val="538135"/>
        </w:rPr>
      </w:pPr>
    </w:p>
    <w:p w14:paraId="03C2F55D" w14:textId="77777777" w:rsidR="007E1AFD" w:rsidRDefault="007E1AFD" w:rsidP="007E1AFD">
      <w:pPr>
        <w:autoSpaceDE w:val="0"/>
        <w:autoSpaceDN w:val="0"/>
        <w:adjustRightInd w:val="0"/>
        <w:rPr>
          <w:rFonts w:ascii="Century Gothic" w:eastAsia="Century Gothic" w:hAnsi="Century Gothic" w:cs="Century Gothic"/>
          <w:color w:val="538135"/>
        </w:rPr>
      </w:pPr>
      <w:r w:rsidRPr="7D25DC88">
        <w:rPr>
          <w:rFonts w:ascii="Century Gothic" w:eastAsia="Century Gothic" w:hAnsi="Century Gothic" w:cs="Century Gothic"/>
          <w:color w:val="538135"/>
        </w:rPr>
        <w:t>Employees working from home should ensure that they have completed the remote working checklist and completed their Display Screen Equipment Assessment</w:t>
      </w:r>
      <w:r>
        <w:rPr>
          <w:rFonts w:ascii="Century Gothic" w:eastAsia="Century Gothic" w:hAnsi="Century Gothic" w:cs="Century Gothic"/>
          <w:color w:val="538135"/>
        </w:rPr>
        <w:t>.</w:t>
      </w:r>
    </w:p>
    <w:p w14:paraId="694BAEF9" w14:textId="77777777" w:rsidR="007E1AFD" w:rsidRDefault="007E1AFD" w:rsidP="007E1AFD">
      <w:pPr>
        <w:autoSpaceDE w:val="0"/>
        <w:autoSpaceDN w:val="0"/>
        <w:adjustRightInd w:val="0"/>
        <w:rPr>
          <w:rFonts w:ascii="Century Gothic" w:eastAsia="Century Gothic" w:hAnsi="Century Gothic" w:cs="Century Gothic"/>
          <w:color w:val="538135"/>
        </w:rPr>
      </w:pPr>
    </w:p>
    <w:p w14:paraId="17847D85" w14:textId="77777777" w:rsidR="007E1AFD" w:rsidRDefault="007E1AFD" w:rsidP="007E1AFD">
      <w:pPr>
        <w:pStyle w:val="Heading2"/>
        <w:rPr>
          <w:rFonts w:ascii="Century Gothic" w:eastAsia="Century Gothic" w:hAnsi="Century Gothic" w:cs="Century Gothic"/>
          <w:color w:val="538135"/>
        </w:rPr>
      </w:pPr>
    </w:p>
    <w:p w14:paraId="50D022D8" w14:textId="77777777" w:rsidR="007E1AFD" w:rsidRDefault="007E1AFD" w:rsidP="007E1AFD">
      <w:pPr>
        <w:pStyle w:val="Heading2"/>
        <w:numPr>
          <w:ilvl w:val="0"/>
          <w:numId w:val="14"/>
        </w:numPr>
        <w:spacing w:before="0" w:line="276" w:lineRule="auto"/>
        <w:ind w:left="270" w:hanging="270"/>
        <w:rPr>
          <w:rFonts w:ascii="Century Gothic" w:eastAsia="Century Gothic" w:hAnsi="Century Gothic" w:cs="Century Gothic"/>
          <w:color w:val="538135"/>
          <w:sz w:val="24"/>
          <w:szCs w:val="24"/>
        </w:rPr>
      </w:pPr>
      <w:bookmarkStart w:id="26" w:name="_Toc1663310080"/>
      <w:bookmarkStart w:id="27" w:name="_Toc1709145563"/>
      <w:r w:rsidRPr="7D25DC88">
        <w:rPr>
          <w:rFonts w:ascii="Century Gothic" w:eastAsia="Century Gothic" w:hAnsi="Century Gothic" w:cs="Century Gothic"/>
          <w:color w:val="538135"/>
          <w:sz w:val="24"/>
          <w:szCs w:val="24"/>
        </w:rPr>
        <w:t>Additional costs</w:t>
      </w:r>
      <w:bookmarkEnd w:id="26"/>
      <w:bookmarkEnd w:id="27"/>
    </w:p>
    <w:p w14:paraId="5BD595E7" w14:textId="77777777" w:rsidR="007E1AFD" w:rsidRDefault="007E1AFD" w:rsidP="007E1AFD">
      <w:pPr>
        <w:autoSpaceDE w:val="0"/>
        <w:autoSpaceDN w:val="0"/>
        <w:adjustRightInd w:val="0"/>
        <w:rPr>
          <w:rFonts w:ascii="Century Gothic" w:eastAsia="Century Gothic" w:hAnsi="Century Gothic" w:cs="Century Gothic"/>
          <w:color w:val="538135"/>
        </w:rPr>
      </w:pPr>
    </w:p>
    <w:p w14:paraId="2BE4AC2A" w14:textId="77777777" w:rsidR="007E1AFD" w:rsidRPr="0090541F" w:rsidRDefault="007E1AFD" w:rsidP="007E1AFD">
      <w:pPr>
        <w:rPr>
          <w:rFonts w:ascii="Century Gothic" w:eastAsia="Century Gothic" w:hAnsi="Century Gothic" w:cs="Century Gothic"/>
          <w:color w:val="538135"/>
        </w:rPr>
      </w:pPr>
      <w:r>
        <w:rPr>
          <w:rFonts w:ascii="Century Gothic" w:eastAsia="Century Gothic" w:hAnsi="Century Gothic" w:cs="Century Gothic"/>
          <w:color w:val="538135"/>
        </w:rPr>
        <w:t>ACT</w:t>
      </w:r>
      <w:r w:rsidRPr="7D25DC88">
        <w:rPr>
          <w:rFonts w:ascii="Century Gothic" w:eastAsia="Century Gothic" w:hAnsi="Century Gothic" w:cs="Century Gothic"/>
          <w:color w:val="538135"/>
        </w:rPr>
        <w:t xml:space="preserve"> will not reimburse any of the following incurred whilst working from home. </w:t>
      </w:r>
    </w:p>
    <w:p w14:paraId="7EAD9AA6" w14:textId="77777777" w:rsidR="007E1AFD" w:rsidRPr="0090541F" w:rsidRDefault="007E1AFD" w:rsidP="007E1AFD">
      <w:pPr>
        <w:rPr>
          <w:rFonts w:ascii="Century Gothic" w:eastAsia="Century Gothic" w:hAnsi="Century Gothic" w:cs="Century Gothic"/>
          <w:color w:val="538135"/>
        </w:rPr>
      </w:pPr>
    </w:p>
    <w:p w14:paraId="6512D8E0" w14:textId="77777777" w:rsidR="007E1AFD" w:rsidRPr="0090541F" w:rsidRDefault="007E1AFD" w:rsidP="007E1AFD">
      <w:pPr>
        <w:pStyle w:val="ListParagraph"/>
        <w:numPr>
          <w:ilvl w:val="0"/>
          <w:numId w:val="24"/>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Home Insurance</w:t>
      </w:r>
    </w:p>
    <w:p w14:paraId="1F16EBE8" w14:textId="77777777" w:rsidR="007E1AFD" w:rsidRPr="0090541F" w:rsidRDefault="007E1AFD" w:rsidP="007E1AFD">
      <w:pPr>
        <w:pStyle w:val="ListParagraph"/>
        <w:numPr>
          <w:ilvl w:val="0"/>
          <w:numId w:val="24"/>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Lighting </w:t>
      </w:r>
    </w:p>
    <w:p w14:paraId="4D64F7A6" w14:textId="77777777" w:rsidR="007E1AFD" w:rsidRPr="0090541F" w:rsidRDefault="007E1AFD" w:rsidP="007E1AFD">
      <w:pPr>
        <w:pStyle w:val="ListParagraph"/>
        <w:numPr>
          <w:ilvl w:val="0"/>
          <w:numId w:val="24"/>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Heating and </w:t>
      </w:r>
    </w:p>
    <w:p w14:paraId="357D8960" w14:textId="77777777" w:rsidR="007E1AFD" w:rsidRPr="0090541F" w:rsidRDefault="007E1AFD" w:rsidP="007E1AFD">
      <w:pPr>
        <w:pStyle w:val="ListParagraph"/>
        <w:numPr>
          <w:ilvl w:val="0"/>
          <w:numId w:val="24"/>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Broadband</w:t>
      </w:r>
    </w:p>
    <w:p w14:paraId="2C0BFB32" w14:textId="77777777" w:rsidR="007E1AFD" w:rsidRDefault="007E1AFD" w:rsidP="007E1AFD">
      <w:pPr>
        <w:autoSpaceDE w:val="0"/>
        <w:autoSpaceDN w:val="0"/>
        <w:adjustRightInd w:val="0"/>
        <w:rPr>
          <w:rFonts w:ascii="Century Gothic" w:eastAsia="Century Gothic" w:hAnsi="Century Gothic" w:cs="Century Gothic"/>
          <w:color w:val="538135"/>
        </w:rPr>
      </w:pPr>
    </w:p>
    <w:p w14:paraId="62B08667" w14:textId="77777777" w:rsidR="007E1AFD" w:rsidRPr="004A14D5" w:rsidRDefault="007E1AFD" w:rsidP="007E1AFD">
      <w:pPr>
        <w:autoSpaceDE w:val="0"/>
        <w:autoSpaceDN w:val="0"/>
        <w:adjustRightInd w:val="0"/>
        <w:rPr>
          <w:rFonts w:ascii="Century Gothic" w:eastAsia="Century Gothic" w:hAnsi="Century Gothic" w:cs="Century Gothic"/>
          <w:color w:val="538135"/>
        </w:rPr>
      </w:pPr>
    </w:p>
    <w:p w14:paraId="29210412" w14:textId="77777777" w:rsidR="007E1AFD" w:rsidRPr="004A14D5" w:rsidRDefault="007E1AFD" w:rsidP="007E1AFD">
      <w:pPr>
        <w:autoSpaceDE w:val="0"/>
        <w:autoSpaceDN w:val="0"/>
        <w:adjustRightInd w:val="0"/>
        <w:rPr>
          <w:rFonts w:ascii="Century Gothic" w:eastAsia="Century Gothic" w:hAnsi="Century Gothic" w:cs="Century Gothic"/>
          <w:color w:val="538135"/>
        </w:rPr>
      </w:pPr>
    </w:p>
    <w:p w14:paraId="72A5FA88" w14:textId="77777777" w:rsidR="007E1AFD" w:rsidRPr="000119DA" w:rsidRDefault="007E1AFD" w:rsidP="007E1AFD">
      <w:pPr>
        <w:pStyle w:val="Heading2"/>
        <w:numPr>
          <w:ilvl w:val="0"/>
          <w:numId w:val="14"/>
        </w:numPr>
        <w:spacing w:before="0" w:line="276" w:lineRule="auto"/>
        <w:ind w:left="270" w:hanging="270"/>
        <w:rPr>
          <w:rFonts w:ascii="Century Gothic" w:eastAsia="Century Gothic" w:hAnsi="Century Gothic" w:cs="Century Gothic"/>
          <w:color w:val="538135"/>
          <w:sz w:val="24"/>
          <w:szCs w:val="24"/>
        </w:rPr>
      </w:pPr>
      <w:bookmarkStart w:id="28" w:name="_Toc535398381"/>
      <w:bookmarkStart w:id="29" w:name="_Toc938618890"/>
      <w:bookmarkStart w:id="30" w:name="_Toc1741558053"/>
      <w:r w:rsidRPr="7D25DC88">
        <w:rPr>
          <w:rFonts w:ascii="Century Gothic" w:eastAsia="Century Gothic" w:hAnsi="Century Gothic" w:cs="Century Gothic"/>
          <w:color w:val="538135"/>
          <w:sz w:val="24"/>
          <w:szCs w:val="24"/>
        </w:rPr>
        <w:t>IT Issues</w:t>
      </w:r>
      <w:bookmarkEnd w:id="28"/>
      <w:bookmarkEnd w:id="29"/>
      <w:bookmarkEnd w:id="30"/>
    </w:p>
    <w:p w14:paraId="648924FF" w14:textId="77777777" w:rsidR="007E1AFD" w:rsidRPr="004A14D5" w:rsidRDefault="007E1AFD" w:rsidP="007E1AFD">
      <w:pPr>
        <w:autoSpaceDE w:val="0"/>
        <w:autoSpaceDN w:val="0"/>
        <w:adjustRightInd w:val="0"/>
        <w:rPr>
          <w:rFonts w:ascii="Century Gothic" w:eastAsia="Century Gothic" w:hAnsi="Century Gothic" w:cs="Century Gothic"/>
          <w:color w:val="538135"/>
        </w:rPr>
      </w:pPr>
    </w:p>
    <w:p w14:paraId="7C5D328F" w14:textId="77777777" w:rsidR="007E1AFD" w:rsidRDefault="007E1AFD" w:rsidP="007E1AFD">
      <w:pPr>
        <w:autoSpaceDE w:val="0"/>
        <w:autoSpaceDN w:val="0"/>
        <w:adjustRightInd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Whilst working from home and encountering any IT issues such as not being able to log into the </w:t>
      </w:r>
      <w:r>
        <w:rPr>
          <w:rFonts w:ascii="Century Gothic" w:eastAsia="Century Gothic" w:hAnsi="Century Gothic" w:cs="Century Gothic"/>
          <w:color w:val="538135"/>
        </w:rPr>
        <w:t xml:space="preserve">School’s IT </w:t>
      </w:r>
      <w:proofErr w:type="gramStart"/>
      <w:r>
        <w:rPr>
          <w:rFonts w:ascii="Century Gothic" w:eastAsia="Century Gothic" w:hAnsi="Century Gothic" w:cs="Century Gothic"/>
          <w:color w:val="538135"/>
        </w:rPr>
        <w:t>system</w:t>
      </w:r>
      <w:proofErr w:type="gramEnd"/>
      <w:r w:rsidRPr="7D25DC88">
        <w:rPr>
          <w:rFonts w:ascii="Century Gothic" w:eastAsia="Century Gothic" w:hAnsi="Century Gothic" w:cs="Century Gothic"/>
          <w:color w:val="538135"/>
        </w:rPr>
        <w:t xml:space="preserve"> please contact a member of the </w:t>
      </w:r>
      <w:r w:rsidRPr="00851A2E">
        <w:rPr>
          <w:rFonts w:ascii="Century Gothic" w:eastAsia="Century Gothic" w:hAnsi="Century Gothic" w:cs="Century Gothic"/>
          <w:color w:val="538135"/>
          <w:highlight w:val="yellow"/>
        </w:rPr>
        <w:t>IT helpdesk</w:t>
      </w:r>
      <w:r w:rsidRPr="7D25DC88">
        <w:rPr>
          <w:rFonts w:ascii="Century Gothic" w:eastAsia="Century Gothic" w:hAnsi="Century Gothic" w:cs="Century Gothic"/>
          <w:color w:val="538135"/>
        </w:rPr>
        <w:t>.</w:t>
      </w:r>
    </w:p>
    <w:p w14:paraId="1E6995AE" w14:textId="77777777" w:rsidR="007E1AFD" w:rsidRPr="004A14D5" w:rsidRDefault="007E1AFD" w:rsidP="007E1AFD">
      <w:pPr>
        <w:autoSpaceDE w:val="0"/>
        <w:autoSpaceDN w:val="0"/>
        <w:adjustRightInd w:val="0"/>
        <w:rPr>
          <w:rFonts w:ascii="Century Gothic" w:eastAsia="Century Gothic" w:hAnsi="Century Gothic" w:cs="Century Gothic"/>
          <w:color w:val="538135"/>
        </w:rPr>
      </w:pPr>
    </w:p>
    <w:p w14:paraId="53A00642" w14:textId="77777777" w:rsidR="007E1AFD" w:rsidRPr="004A14D5" w:rsidRDefault="007E1AFD" w:rsidP="007E1AFD">
      <w:pPr>
        <w:autoSpaceDE w:val="0"/>
        <w:autoSpaceDN w:val="0"/>
        <w:adjustRightInd w:val="0"/>
        <w:rPr>
          <w:rFonts w:ascii="Century Gothic" w:eastAsia="Century Gothic" w:hAnsi="Century Gothic" w:cs="Century Gothic"/>
          <w:color w:val="538135"/>
        </w:rPr>
      </w:pPr>
    </w:p>
    <w:p w14:paraId="3D1CE7D8" w14:textId="77777777" w:rsidR="007E1AFD" w:rsidRDefault="007E1AFD" w:rsidP="007E1AFD">
      <w:pPr>
        <w:pStyle w:val="Heading3"/>
        <w:rPr>
          <w:rFonts w:ascii="Century Gothic" w:eastAsia="Century Gothic" w:hAnsi="Century Gothic" w:cs="Century Gothic"/>
          <w:color w:val="538135"/>
        </w:rPr>
      </w:pPr>
      <w:bookmarkStart w:id="31" w:name="_Toc1202768353"/>
      <w:bookmarkStart w:id="32" w:name="_Toc242562543"/>
      <w:r w:rsidRPr="7D25DC88">
        <w:rPr>
          <w:rFonts w:ascii="Century Gothic" w:eastAsia="Century Gothic" w:hAnsi="Century Gothic" w:cs="Century Gothic"/>
          <w:color w:val="538135"/>
        </w:rPr>
        <w:t>10. Security</w:t>
      </w:r>
      <w:bookmarkEnd w:id="31"/>
      <w:bookmarkEnd w:id="32"/>
      <w:r w:rsidRPr="7D25DC88">
        <w:rPr>
          <w:rFonts w:ascii="Century Gothic" w:eastAsia="Century Gothic" w:hAnsi="Century Gothic" w:cs="Century Gothic"/>
          <w:color w:val="538135"/>
        </w:rPr>
        <w:t xml:space="preserve"> </w:t>
      </w:r>
    </w:p>
    <w:p w14:paraId="18F72974" w14:textId="77777777" w:rsidR="007E1AFD" w:rsidRDefault="007E1AFD" w:rsidP="007E1AFD">
      <w:pPr>
        <w:rPr>
          <w:rFonts w:ascii="Century Gothic" w:eastAsia="Century Gothic" w:hAnsi="Century Gothic" w:cs="Century Gothic"/>
          <w:color w:val="538135"/>
        </w:rPr>
      </w:pPr>
    </w:p>
    <w:p w14:paraId="5CFE14C4" w14:textId="77777777" w:rsidR="007E1AFD" w:rsidRPr="00510F8B" w:rsidRDefault="007E1AFD" w:rsidP="007E1AFD">
      <w:pPr>
        <w:pStyle w:val="NormalWeb"/>
        <w:rPr>
          <w:rFonts w:ascii="Century Gothic" w:eastAsia="Century Gothic" w:hAnsi="Century Gothic" w:cs="Century Gothic"/>
          <w:color w:val="538135"/>
          <w:sz w:val="22"/>
          <w:szCs w:val="22"/>
        </w:rPr>
      </w:pPr>
      <w:r w:rsidRPr="7D25DC88">
        <w:rPr>
          <w:rFonts w:ascii="Century Gothic" w:eastAsia="Century Gothic" w:hAnsi="Century Gothic" w:cs="Century Gothic"/>
          <w:color w:val="538135"/>
          <w:sz w:val="22"/>
          <w:szCs w:val="22"/>
        </w:rPr>
        <w:t xml:space="preserve">Work should be conducted in an environment that is as interruption-free as is practicable. The home worker must not allow members of their family or third parties who are not employed by </w:t>
      </w:r>
      <w:r>
        <w:rPr>
          <w:rFonts w:ascii="Century Gothic" w:eastAsia="Century Gothic" w:hAnsi="Century Gothic" w:cs="Century Gothic"/>
          <w:color w:val="538135"/>
          <w:sz w:val="22"/>
          <w:szCs w:val="22"/>
        </w:rPr>
        <w:t>ACT</w:t>
      </w:r>
      <w:r w:rsidRPr="7D25DC88">
        <w:rPr>
          <w:rFonts w:ascii="Century Gothic" w:eastAsia="Century Gothic" w:hAnsi="Century Gothic" w:cs="Century Gothic"/>
          <w:color w:val="538135"/>
          <w:sz w:val="22"/>
          <w:szCs w:val="22"/>
        </w:rPr>
        <w:t xml:space="preserve"> to access or use </w:t>
      </w:r>
      <w:r>
        <w:rPr>
          <w:rFonts w:ascii="Century Gothic" w:eastAsia="Century Gothic" w:hAnsi="Century Gothic" w:cs="Century Gothic"/>
          <w:color w:val="538135"/>
          <w:sz w:val="22"/>
          <w:szCs w:val="22"/>
        </w:rPr>
        <w:t>ACT</w:t>
      </w:r>
      <w:r w:rsidRPr="7D25DC88">
        <w:rPr>
          <w:rFonts w:ascii="Century Gothic" w:eastAsia="Century Gothic" w:hAnsi="Century Gothic" w:cs="Century Gothic"/>
          <w:color w:val="538135"/>
          <w:sz w:val="22"/>
          <w:szCs w:val="22"/>
        </w:rPr>
        <w:t xml:space="preserve"> equipment.</w:t>
      </w:r>
    </w:p>
    <w:p w14:paraId="1A6F83F0" w14:textId="77777777" w:rsidR="007E1AFD" w:rsidRPr="00510F8B" w:rsidRDefault="007E1AFD" w:rsidP="007E1AFD">
      <w:pPr>
        <w:pStyle w:val="NormalWeb"/>
        <w:rPr>
          <w:rFonts w:ascii="Century Gothic" w:eastAsia="Century Gothic" w:hAnsi="Century Gothic" w:cs="Century Gothic"/>
          <w:color w:val="538135"/>
          <w:sz w:val="22"/>
          <w:szCs w:val="22"/>
        </w:rPr>
      </w:pPr>
      <w:r w:rsidRPr="7D25DC88">
        <w:rPr>
          <w:rFonts w:ascii="Century Gothic" w:eastAsia="Century Gothic" w:hAnsi="Century Gothic" w:cs="Century Gothic"/>
          <w:color w:val="538135"/>
          <w:sz w:val="22"/>
          <w:szCs w:val="22"/>
        </w:rPr>
        <w:lastRenderedPageBreak/>
        <w:t xml:space="preserve">Employees who work from home are responsible for keeping all documents and information associated with </w:t>
      </w:r>
      <w:r>
        <w:rPr>
          <w:rFonts w:ascii="Century Gothic" w:eastAsia="Century Gothic" w:hAnsi="Century Gothic" w:cs="Century Gothic"/>
          <w:color w:val="538135"/>
          <w:sz w:val="22"/>
          <w:szCs w:val="22"/>
        </w:rPr>
        <w:t xml:space="preserve">the School </w:t>
      </w:r>
      <w:r w:rsidRPr="7D25DC88">
        <w:rPr>
          <w:rFonts w:ascii="Century Gothic" w:eastAsia="Century Gothic" w:hAnsi="Century Gothic" w:cs="Century Gothic"/>
          <w:color w:val="538135"/>
          <w:sz w:val="22"/>
          <w:szCs w:val="22"/>
        </w:rPr>
        <w:t>secure at all times. Specifically, homeworkers are under a duty to:</w:t>
      </w:r>
    </w:p>
    <w:p w14:paraId="432554C5" w14:textId="77777777" w:rsidR="007E1AFD" w:rsidRPr="00510F8B" w:rsidRDefault="007E1AFD" w:rsidP="007E1AFD">
      <w:pPr>
        <w:numPr>
          <w:ilvl w:val="0"/>
          <w:numId w:val="25"/>
        </w:numPr>
        <w:spacing w:before="100" w:beforeAutospacing="1" w:after="100" w:afterAutospacing="1"/>
        <w:rPr>
          <w:rFonts w:ascii="Century Gothic" w:eastAsia="Century Gothic" w:hAnsi="Century Gothic" w:cs="Century Gothic"/>
          <w:color w:val="538135"/>
        </w:rPr>
      </w:pPr>
      <w:r w:rsidRPr="7D25DC88">
        <w:rPr>
          <w:rFonts w:ascii="Century Gothic" w:eastAsia="Century Gothic" w:hAnsi="Century Gothic" w:cs="Century Gothic"/>
          <w:color w:val="538135"/>
        </w:rPr>
        <w:t>Keep filing cabinets and drawers locked when they are not being used;</w:t>
      </w:r>
    </w:p>
    <w:p w14:paraId="0A31E775" w14:textId="77777777" w:rsidR="007E1AFD" w:rsidRPr="00510F8B" w:rsidRDefault="007E1AFD" w:rsidP="007E1AFD">
      <w:pPr>
        <w:numPr>
          <w:ilvl w:val="0"/>
          <w:numId w:val="25"/>
        </w:numPr>
        <w:spacing w:before="100" w:beforeAutospacing="1" w:after="100" w:afterAutospacing="1"/>
        <w:rPr>
          <w:rFonts w:ascii="Century Gothic" w:eastAsia="Century Gothic" w:hAnsi="Century Gothic" w:cs="Century Gothic"/>
          <w:color w:val="538135"/>
        </w:rPr>
      </w:pPr>
      <w:r w:rsidRPr="7D25DC88">
        <w:rPr>
          <w:rFonts w:ascii="Century Gothic" w:eastAsia="Century Gothic" w:hAnsi="Century Gothic" w:cs="Century Gothic"/>
          <w:color w:val="538135"/>
        </w:rPr>
        <w:t>Set up and use a unique password for the computer and any other digital devices.</w:t>
      </w:r>
    </w:p>
    <w:p w14:paraId="37891778" w14:textId="77777777" w:rsidR="007E1AFD" w:rsidRPr="00851A2E" w:rsidRDefault="007E1AFD" w:rsidP="007E1AFD">
      <w:pPr>
        <w:pStyle w:val="NormalWeb"/>
        <w:rPr>
          <w:rFonts w:ascii="Century Gothic" w:eastAsia="Century Gothic" w:hAnsi="Century Gothic" w:cs="Century Gothic"/>
          <w:color w:val="538135"/>
          <w:sz w:val="22"/>
          <w:szCs w:val="22"/>
        </w:rPr>
      </w:pPr>
      <w:r w:rsidRPr="7D25DC88">
        <w:rPr>
          <w:rFonts w:ascii="Century Gothic" w:eastAsia="Century Gothic" w:hAnsi="Century Gothic" w:cs="Century Gothic"/>
          <w:color w:val="538135"/>
          <w:sz w:val="22"/>
          <w:szCs w:val="22"/>
        </w:rPr>
        <w:t xml:space="preserve">Further, the laptop provided must only for work-related purposes and must only be used by the </w:t>
      </w:r>
      <w:r>
        <w:rPr>
          <w:rFonts w:ascii="Century Gothic" w:eastAsia="Century Gothic" w:hAnsi="Century Gothic" w:cs="Century Gothic"/>
          <w:color w:val="538135"/>
          <w:sz w:val="22"/>
          <w:szCs w:val="22"/>
        </w:rPr>
        <w:t>member of staff</w:t>
      </w:r>
      <w:r w:rsidRPr="7D25DC88">
        <w:rPr>
          <w:rFonts w:ascii="Century Gothic" w:eastAsia="Century Gothic" w:hAnsi="Century Gothic" w:cs="Century Gothic"/>
          <w:color w:val="538135"/>
          <w:sz w:val="22"/>
          <w:szCs w:val="22"/>
        </w:rPr>
        <w:t>.</w:t>
      </w:r>
    </w:p>
    <w:p w14:paraId="215637A1" w14:textId="77777777" w:rsidR="007E1AFD" w:rsidRPr="00971DC4" w:rsidRDefault="007E1AFD" w:rsidP="007E1AFD">
      <w:pPr>
        <w:autoSpaceDE w:val="0"/>
        <w:autoSpaceDN w:val="0"/>
        <w:adjustRightInd w:val="0"/>
        <w:rPr>
          <w:rFonts w:ascii="Century Gothic" w:eastAsia="Century Gothic" w:hAnsi="Century Gothic" w:cs="Century Gothic"/>
          <w:color w:val="538135"/>
        </w:rPr>
      </w:pPr>
      <w:r w:rsidRPr="7D25DC88">
        <w:rPr>
          <w:rFonts w:ascii="Century Gothic" w:eastAsia="Century Gothic" w:hAnsi="Century Gothic" w:cs="Century Gothic"/>
          <w:color w:val="538135"/>
        </w:rPr>
        <w:t>Under the General Data Protection Regulation 2018</w:t>
      </w:r>
      <w:r>
        <w:rPr>
          <w:rFonts w:ascii="Century Gothic" w:eastAsia="Century Gothic" w:hAnsi="Century Gothic" w:cs="Century Gothic"/>
          <w:color w:val="538135"/>
        </w:rPr>
        <w:t>,</w:t>
      </w:r>
      <w:r w:rsidRPr="7D25DC88">
        <w:rPr>
          <w:rFonts w:ascii="Century Gothic" w:eastAsia="Century Gothic" w:hAnsi="Century Gothic" w:cs="Century Gothic"/>
          <w:color w:val="538135"/>
        </w:rPr>
        <w:t xml:space="preserve"> </w:t>
      </w:r>
      <w:r>
        <w:rPr>
          <w:rFonts w:ascii="Century Gothic" w:eastAsia="Century Gothic" w:hAnsi="Century Gothic" w:cs="Century Gothic"/>
          <w:color w:val="538135"/>
        </w:rPr>
        <w:t>ACT</w:t>
      </w:r>
      <w:r w:rsidRPr="7D25DC88">
        <w:rPr>
          <w:rFonts w:ascii="Century Gothic" w:eastAsia="Century Gothic" w:hAnsi="Century Gothic" w:cs="Century Gothic"/>
          <w:color w:val="538135"/>
        </w:rPr>
        <w:t xml:space="preserve"> need</w:t>
      </w:r>
      <w:r>
        <w:rPr>
          <w:rFonts w:ascii="Century Gothic" w:eastAsia="Century Gothic" w:hAnsi="Century Gothic" w:cs="Century Gothic"/>
          <w:color w:val="538135"/>
        </w:rPr>
        <w:t>s</w:t>
      </w:r>
      <w:r w:rsidRPr="7D25DC88">
        <w:rPr>
          <w:rFonts w:ascii="Century Gothic" w:eastAsia="Century Gothic" w:hAnsi="Century Gothic" w:cs="Century Gothic"/>
          <w:color w:val="538135"/>
        </w:rPr>
        <w:t xml:space="preserve"> to ensure all staff are aware of how to store, maintain, retain and keep confidential information safe whilst working </w:t>
      </w:r>
      <w:r>
        <w:rPr>
          <w:rFonts w:ascii="Century Gothic" w:eastAsia="Century Gothic" w:hAnsi="Century Gothic" w:cs="Century Gothic"/>
          <w:color w:val="538135"/>
        </w:rPr>
        <w:t>away from School</w:t>
      </w:r>
      <w:r w:rsidRPr="7D25DC88">
        <w:rPr>
          <w:rFonts w:ascii="Century Gothic" w:eastAsia="Century Gothic" w:hAnsi="Century Gothic" w:cs="Century Gothic"/>
          <w:color w:val="538135"/>
        </w:rPr>
        <w:t xml:space="preserve">. </w:t>
      </w:r>
      <w:r w:rsidRPr="7D25DC88">
        <w:rPr>
          <w:rFonts w:ascii="Century Gothic" w:eastAsia="Century Gothic" w:hAnsi="Century Gothic" w:cs="Century Gothic"/>
          <w:b/>
          <w:bCs/>
          <w:color w:val="538135"/>
        </w:rPr>
        <w:t>Please refer to the Data Protection policy</w:t>
      </w:r>
      <w:r w:rsidRPr="7D25DC88">
        <w:rPr>
          <w:rFonts w:ascii="Century Gothic" w:eastAsia="Century Gothic" w:hAnsi="Century Gothic" w:cs="Century Gothic"/>
          <w:color w:val="538135"/>
        </w:rPr>
        <w:t>, which provides more detail</w:t>
      </w:r>
      <w:r>
        <w:rPr>
          <w:rFonts w:ascii="Century Gothic" w:eastAsia="Century Gothic" w:hAnsi="Century Gothic" w:cs="Century Gothic"/>
          <w:color w:val="538135"/>
        </w:rPr>
        <w:t>.</w:t>
      </w:r>
    </w:p>
    <w:p w14:paraId="03A0D796" w14:textId="77777777" w:rsidR="007E1AFD" w:rsidRPr="004A14D5" w:rsidRDefault="007E1AFD" w:rsidP="007E1AFD">
      <w:pPr>
        <w:autoSpaceDE w:val="0"/>
        <w:autoSpaceDN w:val="0"/>
        <w:adjustRightInd w:val="0"/>
        <w:rPr>
          <w:rFonts w:ascii="Century Gothic" w:eastAsia="Century Gothic" w:hAnsi="Century Gothic" w:cs="Century Gothic"/>
          <w:color w:val="538135"/>
        </w:rPr>
      </w:pPr>
    </w:p>
    <w:p w14:paraId="4C7B3C88" w14:textId="77777777" w:rsidR="007E1AFD" w:rsidRDefault="007E1AFD" w:rsidP="007E1AFD">
      <w:pPr>
        <w:pStyle w:val="Heading2"/>
        <w:rPr>
          <w:rFonts w:ascii="Century Gothic" w:eastAsia="Century Gothic" w:hAnsi="Century Gothic" w:cs="Century Gothic"/>
          <w:color w:val="538135"/>
        </w:rPr>
      </w:pPr>
      <w:bookmarkStart w:id="33" w:name="_Toc535398367"/>
    </w:p>
    <w:p w14:paraId="2ECDF93C" w14:textId="77777777" w:rsidR="007E1AFD" w:rsidRPr="000119DA" w:rsidRDefault="007E1AFD" w:rsidP="007E1AFD">
      <w:pPr>
        <w:pStyle w:val="Heading2"/>
        <w:rPr>
          <w:rFonts w:ascii="Century Gothic" w:eastAsia="Century Gothic" w:hAnsi="Century Gothic" w:cs="Century Gothic"/>
          <w:color w:val="538135"/>
          <w:sz w:val="24"/>
          <w:szCs w:val="24"/>
        </w:rPr>
      </w:pPr>
      <w:bookmarkStart w:id="34" w:name="_Toc1944946054"/>
      <w:bookmarkStart w:id="35" w:name="_Toc147946643"/>
      <w:r w:rsidRPr="7D25DC88">
        <w:rPr>
          <w:rFonts w:ascii="Century Gothic" w:eastAsia="Century Gothic" w:hAnsi="Century Gothic" w:cs="Century Gothic"/>
          <w:color w:val="538135"/>
          <w:sz w:val="24"/>
          <w:szCs w:val="24"/>
        </w:rPr>
        <w:t>11. Relevant Legislation/Regulation</w:t>
      </w:r>
      <w:bookmarkEnd w:id="33"/>
      <w:r w:rsidRPr="7D25DC88">
        <w:rPr>
          <w:rFonts w:ascii="Century Gothic" w:eastAsia="Century Gothic" w:hAnsi="Century Gothic" w:cs="Century Gothic"/>
          <w:color w:val="538135"/>
          <w:sz w:val="24"/>
          <w:szCs w:val="24"/>
        </w:rPr>
        <w:t>s</w:t>
      </w:r>
      <w:bookmarkEnd w:id="34"/>
      <w:bookmarkEnd w:id="35"/>
    </w:p>
    <w:p w14:paraId="2EDF45BE" w14:textId="77777777" w:rsidR="007E1AFD" w:rsidRDefault="007E1AFD" w:rsidP="007E1AFD">
      <w:pPr>
        <w:rPr>
          <w:rFonts w:ascii="Century Gothic" w:eastAsia="Century Gothic" w:hAnsi="Century Gothic" w:cs="Century Gothic"/>
          <w:color w:val="538135"/>
        </w:rPr>
      </w:pPr>
    </w:p>
    <w:p w14:paraId="468366C9" w14:textId="77777777" w:rsidR="007E1AFD" w:rsidRPr="000119DA" w:rsidRDefault="007E1AFD" w:rsidP="007E1AFD">
      <w:pPr>
        <w:pStyle w:val="ListParagraph"/>
        <w:numPr>
          <w:ilvl w:val="0"/>
          <w:numId w:val="20"/>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General Data Protection Regulation 2018 </w:t>
      </w:r>
    </w:p>
    <w:p w14:paraId="3A0B01EA" w14:textId="77777777" w:rsidR="007E1AFD" w:rsidRPr="000119DA" w:rsidRDefault="007E1AFD" w:rsidP="007E1AFD">
      <w:pPr>
        <w:pStyle w:val="ListParagraph"/>
        <w:numPr>
          <w:ilvl w:val="0"/>
          <w:numId w:val="20"/>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Health &amp; Safety at Work </w:t>
      </w:r>
      <w:proofErr w:type="spellStart"/>
      <w:r w:rsidRPr="7D25DC88">
        <w:rPr>
          <w:rFonts w:ascii="Century Gothic" w:eastAsia="Century Gothic" w:hAnsi="Century Gothic" w:cs="Century Gothic"/>
          <w:color w:val="538135"/>
        </w:rPr>
        <w:t>etc</w:t>
      </w:r>
      <w:proofErr w:type="spellEnd"/>
      <w:r w:rsidRPr="7D25DC88">
        <w:rPr>
          <w:rFonts w:ascii="Century Gothic" w:eastAsia="Century Gothic" w:hAnsi="Century Gothic" w:cs="Century Gothic"/>
          <w:color w:val="538135"/>
        </w:rPr>
        <w:t xml:space="preserve"> Act, 1974</w:t>
      </w:r>
    </w:p>
    <w:p w14:paraId="53554021" w14:textId="77777777" w:rsidR="007E1AFD" w:rsidRPr="000119DA" w:rsidRDefault="007E1AFD" w:rsidP="007E1AFD">
      <w:pPr>
        <w:pStyle w:val="ListParagraph"/>
        <w:numPr>
          <w:ilvl w:val="0"/>
          <w:numId w:val="20"/>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Management of Health and Safety at Work Regulations, 1999</w:t>
      </w:r>
    </w:p>
    <w:p w14:paraId="088A0ED4" w14:textId="77777777" w:rsidR="007E1AFD" w:rsidRPr="00570CF6" w:rsidRDefault="007E1AFD" w:rsidP="007E1AFD">
      <w:pPr>
        <w:pStyle w:val="ListParagraph"/>
        <w:numPr>
          <w:ilvl w:val="0"/>
          <w:numId w:val="20"/>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Health and Safety (Display Screen Equipment) Regulations, 1992 </w:t>
      </w:r>
    </w:p>
    <w:p w14:paraId="33679084" w14:textId="77777777" w:rsidR="007E1AFD" w:rsidRDefault="007E1AFD" w:rsidP="007E1AFD">
      <w:pPr>
        <w:pStyle w:val="ListParagraph"/>
        <w:numPr>
          <w:ilvl w:val="0"/>
          <w:numId w:val="26"/>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Employees Rights Act 1996</w:t>
      </w:r>
    </w:p>
    <w:p w14:paraId="271FE5F5" w14:textId="77777777" w:rsidR="007E1AFD" w:rsidRDefault="007E1AFD" w:rsidP="007E1AFD">
      <w:pPr>
        <w:pStyle w:val="ListParagraph"/>
        <w:numPr>
          <w:ilvl w:val="0"/>
          <w:numId w:val="26"/>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Working Time Regulations 1998</w:t>
      </w:r>
    </w:p>
    <w:p w14:paraId="0DC59EDB" w14:textId="77777777" w:rsidR="007E1AFD" w:rsidRPr="00510F8B" w:rsidRDefault="007E1AFD" w:rsidP="007E1AFD">
      <w:pPr>
        <w:pStyle w:val="ListParagraph"/>
        <w:numPr>
          <w:ilvl w:val="0"/>
          <w:numId w:val="26"/>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Flexible Working Regulations 2015</w:t>
      </w:r>
    </w:p>
    <w:p w14:paraId="716BE988" w14:textId="77777777" w:rsidR="007E1AFD" w:rsidRDefault="007E1AFD" w:rsidP="007E1AFD">
      <w:pPr>
        <w:rPr>
          <w:rFonts w:ascii="Century Gothic" w:eastAsia="Century Gothic" w:hAnsi="Century Gothic" w:cs="Century Gothic"/>
          <w:color w:val="538135"/>
        </w:rPr>
      </w:pPr>
    </w:p>
    <w:p w14:paraId="53EB0C87" w14:textId="77777777" w:rsidR="007E1AFD" w:rsidRPr="000119DA" w:rsidRDefault="007E1AFD" w:rsidP="007E1AFD">
      <w:pPr>
        <w:rPr>
          <w:rFonts w:ascii="Century Gothic" w:eastAsia="Century Gothic" w:hAnsi="Century Gothic" w:cs="Century Gothic"/>
          <w:color w:val="538135"/>
        </w:rPr>
      </w:pPr>
    </w:p>
    <w:p w14:paraId="7B4C7646" w14:textId="77777777" w:rsidR="007E1AFD" w:rsidRPr="008C6AAB" w:rsidRDefault="007E1AFD" w:rsidP="007E1AFD">
      <w:pPr>
        <w:pStyle w:val="Heading2"/>
        <w:rPr>
          <w:rFonts w:ascii="Century Gothic" w:eastAsia="Century Gothic" w:hAnsi="Century Gothic" w:cs="Century Gothic"/>
          <w:color w:val="538135"/>
          <w:sz w:val="24"/>
          <w:szCs w:val="24"/>
        </w:rPr>
      </w:pPr>
      <w:bookmarkStart w:id="36" w:name="_Toc535398368"/>
      <w:bookmarkStart w:id="37" w:name="_Toc2055855097"/>
      <w:bookmarkStart w:id="38" w:name="_Toc811798360"/>
      <w:r w:rsidRPr="7D25DC88">
        <w:rPr>
          <w:rFonts w:ascii="Century Gothic" w:eastAsia="Century Gothic" w:hAnsi="Century Gothic" w:cs="Century Gothic"/>
          <w:color w:val="538135"/>
          <w:sz w:val="24"/>
          <w:szCs w:val="24"/>
        </w:rPr>
        <w:t>12. Related Policie</w:t>
      </w:r>
      <w:bookmarkEnd w:id="36"/>
      <w:r>
        <w:rPr>
          <w:rFonts w:ascii="Century Gothic" w:eastAsia="Century Gothic" w:hAnsi="Century Gothic" w:cs="Century Gothic"/>
          <w:color w:val="538135"/>
          <w:sz w:val="24"/>
          <w:szCs w:val="24"/>
        </w:rPr>
        <w:t>s</w:t>
      </w:r>
      <w:r w:rsidRPr="7D25DC88">
        <w:rPr>
          <w:rFonts w:ascii="Century Gothic" w:eastAsia="Century Gothic" w:hAnsi="Century Gothic" w:cs="Century Gothic"/>
          <w:color w:val="538135"/>
          <w:sz w:val="24"/>
          <w:szCs w:val="24"/>
        </w:rPr>
        <w:t>/Procedures</w:t>
      </w:r>
      <w:bookmarkEnd w:id="37"/>
      <w:bookmarkEnd w:id="38"/>
      <w:r w:rsidRPr="7D25DC88">
        <w:rPr>
          <w:rFonts w:ascii="Century Gothic" w:eastAsia="Century Gothic" w:hAnsi="Century Gothic" w:cs="Century Gothic"/>
          <w:color w:val="538135"/>
          <w:sz w:val="24"/>
          <w:szCs w:val="24"/>
        </w:rPr>
        <w:t xml:space="preserve"> </w:t>
      </w:r>
    </w:p>
    <w:p w14:paraId="3F625676" w14:textId="77777777" w:rsidR="007E1AFD" w:rsidRPr="0032682B" w:rsidRDefault="007E1AFD" w:rsidP="007E1AFD">
      <w:pPr>
        <w:rPr>
          <w:rFonts w:ascii="Century Gothic" w:eastAsia="Century Gothic" w:hAnsi="Century Gothic" w:cs="Century Gothic"/>
          <w:color w:val="538135"/>
        </w:rPr>
      </w:pPr>
    </w:p>
    <w:p w14:paraId="3A9BD099" w14:textId="77777777" w:rsidR="007E1AFD" w:rsidRPr="0032682B" w:rsidRDefault="007E1AFD" w:rsidP="007E1AFD">
      <w:pPr>
        <w:pStyle w:val="ListParagraph"/>
        <w:numPr>
          <w:ilvl w:val="0"/>
          <w:numId w:val="21"/>
        </w:numPr>
        <w:autoSpaceDE w:val="0"/>
        <w:autoSpaceDN w:val="0"/>
        <w:adjustRightInd w:val="0"/>
        <w:spacing w:after="0"/>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General Data Protection Policy 2018 </w:t>
      </w:r>
    </w:p>
    <w:p w14:paraId="069E4E5C" w14:textId="77777777" w:rsidR="007E1AFD" w:rsidRPr="0032682B" w:rsidRDefault="007E1AFD" w:rsidP="007E1AFD">
      <w:pPr>
        <w:pStyle w:val="ListParagraph"/>
        <w:numPr>
          <w:ilvl w:val="0"/>
          <w:numId w:val="21"/>
        </w:numPr>
        <w:spacing w:after="0" w:line="276" w:lineRule="auto"/>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Lone Working Policy &amp; Procedure</w:t>
      </w:r>
    </w:p>
    <w:p w14:paraId="0230CB8F" w14:textId="77777777" w:rsidR="007E1AFD" w:rsidRPr="0032682B" w:rsidRDefault="007E1AFD" w:rsidP="007E1AFD">
      <w:pPr>
        <w:pStyle w:val="ListParagraph"/>
        <w:numPr>
          <w:ilvl w:val="0"/>
          <w:numId w:val="21"/>
        </w:numPr>
        <w:spacing w:after="0" w:line="276" w:lineRule="auto"/>
        <w:contextualSpacing w:val="0"/>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Computer Network and DSE</w:t>
      </w:r>
      <w:r w:rsidRPr="7D25DC88">
        <w:rPr>
          <w:rFonts w:ascii="Century Gothic" w:eastAsia="Century Gothic" w:hAnsi="Century Gothic" w:cs="Century Gothic"/>
          <w:color w:val="538135"/>
        </w:rPr>
        <w:t xml:space="preserve"> policy</w:t>
      </w:r>
    </w:p>
    <w:p w14:paraId="24FDDFE7" w14:textId="77777777" w:rsidR="007E1AFD" w:rsidRPr="0032682B" w:rsidRDefault="007E1AFD" w:rsidP="007E1AFD">
      <w:pPr>
        <w:pStyle w:val="ListParagraph"/>
        <w:numPr>
          <w:ilvl w:val="0"/>
          <w:numId w:val="21"/>
        </w:numPr>
        <w:autoSpaceDE w:val="0"/>
        <w:autoSpaceDN w:val="0"/>
        <w:adjustRightInd w:val="0"/>
        <w:spacing w:after="0"/>
        <w:contextualSpacing w:val="0"/>
        <w:rPr>
          <w:rFonts w:ascii="Century Gothic" w:eastAsia="Century Gothic" w:hAnsi="Century Gothic" w:cs="Century Gothic"/>
          <w:color w:val="538135"/>
        </w:rPr>
      </w:pPr>
      <w:r w:rsidRPr="7D25DC88">
        <w:rPr>
          <w:rFonts w:ascii="Century Gothic" w:eastAsia="Century Gothic" w:hAnsi="Century Gothic" w:cs="Century Gothic"/>
          <w:color w:val="538135"/>
        </w:rPr>
        <w:t>Disciplinary Policy and Procedure</w:t>
      </w:r>
    </w:p>
    <w:p w14:paraId="3A83682E" w14:textId="77777777" w:rsidR="007E1AFD" w:rsidRPr="0032682B" w:rsidRDefault="007E1AFD" w:rsidP="007E1AFD">
      <w:pPr>
        <w:autoSpaceDE w:val="0"/>
        <w:autoSpaceDN w:val="0"/>
        <w:adjustRightInd w:val="0"/>
        <w:ind w:left="360"/>
        <w:rPr>
          <w:rFonts w:ascii="Century Gothic" w:eastAsia="Century Gothic" w:hAnsi="Century Gothic" w:cs="Century Gothic"/>
          <w:color w:val="538135"/>
        </w:rPr>
      </w:pPr>
    </w:p>
    <w:p w14:paraId="5E406D39" w14:textId="77777777" w:rsidR="007E1AFD" w:rsidRDefault="007E1AFD" w:rsidP="007E1AFD">
      <w:pPr>
        <w:rPr>
          <w:rFonts w:ascii="Century Gothic" w:eastAsia="Century Gothic" w:hAnsi="Century Gothic" w:cs="Century Gothic"/>
          <w:color w:val="538135"/>
        </w:rPr>
      </w:pPr>
    </w:p>
    <w:p w14:paraId="68AB0C9B" w14:textId="77777777" w:rsidR="007E1AFD" w:rsidRDefault="007E1AFD" w:rsidP="007E1AFD">
      <w:pPr>
        <w:pStyle w:val="Heading2"/>
        <w:rPr>
          <w:rFonts w:ascii="Century Gothic" w:eastAsia="Century Gothic" w:hAnsi="Century Gothic" w:cs="Century Gothic"/>
          <w:color w:val="538135"/>
          <w:sz w:val="24"/>
          <w:szCs w:val="24"/>
        </w:rPr>
      </w:pPr>
      <w:bookmarkStart w:id="39" w:name="_Toc879749059"/>
      <w:bookmarkStart w:id="40" w:name="_Toc2059330450"/>
      <w:r w:rsidRPr="7D25DC88">
        <w:rPr>
          <w:rFonts w:ascii="Century Gothic" w:eastAsia="Century Gothic" w:hAnsi="Century Gothic" w:cs="Century Gothic"/>
          <w:color w:val="538135"/>
          <w:sz w:val="24"/>
          <w:szCs w:val="24"/>
        </w:rPr>
        <w:t>13. Related Guidance</w:t>
      </w:r>
      <w:bookmarkEnd w:id="39"/>
      <w:bookmarkEnd w:id="40"/>
      <w:r w:rsidRPr="7D25DC88">
        <w:rPr>
          <w:rFonts w:ascii="Century Gothic" w:eastAsia="Century Gothic" w:hAnsi="Century Gothic" w:cs="Century Gothic"/>
          <w:color w:val="538135"/>
          <w:sz w:val="24"/>
          <w:szCs w:val="24"/>
        </w:rPr>
        <w:t xml:space="preserve"> </w:t>
      </w:r>
    </w:p>
    <w:p w14:paraId="050F7B8A" w14:textId="77777777" w:rsidR="007E1AFD" w:rsidRPr="006F3A86" w:rsidRDefault="007E1AFD" w:rsidP="007E1AFD">
      <w:pPr>
        <w:rPr>
          <w:rFonts w:ascii="Century Gothic" w:eastAsia="Century Gothic" w:hAnsi="Century Gothic" w:cs="Century Gothic"/>
          <w:color w:val="538135"/>
        </w:rPr>
      </w:pPr>
    </w:p>
    <w:p w14:paraId="3E031FD2" w14:textId="77777777" w:rsidR="007E1AFD" w:rsidRPr="00851A2E" w:rsidRDefault="007E1AFD" w:rsidP="007E1AFD">
      <w:pPr>
        <w:pStyle w:val="ListParagraph"/>
        <w:numPr>
          <w:ilvl w:val="0"/>
          <w:numId w:val="22"/>
        </w:numPr>
        <w:spacing w:after="0" w:line="276" w:lineRule="auto"/>
        <w:contextualSpacing w:val="0"/>
        <w:rPr>
          <w:rFonts w:ascii="Century Gothic" w:eastAsia="Century Gothic" w:hAnsi="Century Gothic" w:cs="Century Gothic"/>
          <w:color w:val="538135"/>
          <w:highlight w:val="yellow"/>
        </w:rPr>
      </w:pPr>
      <w:r w:rsidRPr="00851A2E">
        <w:rPr>
          <w:rFonts w:ascii="Century Gothic" w:eastAsia="Century Gothic" w:hAnsi="Century Gothic" w:cs="Century Gothic"/>
          <w:color w:val="538135"/>
          <w:highlight w:val="yellow"/>
        </w:rPr>
        <w:t xml:space="preserve">Risk Assessment Guidance </w:t>
      </w:r>
    </w:p>
    <w:p w14:paraId="18E88818" w14:textId="77777777" w:rsidR="007E1AFD" w:rsidRPr="00851A2E" w:rsidRDefault="007E1AFD" w:rsidP="007E1AFD">
      <w:pPr>
        <w:pStyle w:val="ListParagraph"/>
        <w:numPr>
          <w:ilvl w:val="0"/>
          <w:numId w:val="22"/>
        </w:numPr>
        <w:spacing w:after="0" w:line="276" w:lineRule="auto"/>
        <w:contextualSpacing w:val="0"/>
        <w:rPr>
          <w:rFonts w:ascii="Century Gothic" w:eastAsia="Century Gothic" w:hAnsi="Century Gothic" w:cs="Century Gothic"/>
          <w:i/>
          <w:iCs/>
          <w:color w:val="538135"/>
          <w:highlight w:val="yellow"/>
        </w:rPr>
      </w:pPr>
      <w:r w:rsidRPr="00851A2E">
        <w:rPr>
          <w:rFonts w:ascii="Century Gothic" w:eastAsia="Century Gothic" w:hAnsi="Century Gothic" w:cs="Century Gothic"/>
          <w:color w:val="538135"/>
          <w:highlight w:val="yellow"/>
        </w:rPr>
        <w:t xml:space="preserve">Using Display Screen Equipment Guidance </w:t>
      </w:r>
    </w:p>
    <w:p w14:paraId="2BB9BB2A" w14:textId="77777777" w:rsidR="007E1AFD" w:rsidRPr="00851A2E" w:rsidRDefault="007E1AFD" w:rsidP="007E1AFD">
      <w:pPr>
        <w:pStyle w:val="ListParagraph"/>
        <w:numPr>
          <w:ilvl w:val="0"/>
          <w:numId w:val="22"/>
        </w:numPr>
        <w:autoSpaceDE w:val="0"/>
        <w:autoSpaceDN w:val="0"/>
        <w:adjustRightInd w:val="0"/>
        <w:spacing w:after="0"/>
        <w:contextualSpacing w:val="0"/>
        <w:rPr>
          <w:rFonts w:ascii="Century Gothic" w:eastAsia="Century Gothic" w:hAnsi="Century Gothic" w:cs="Century Gothic"/>
          <w:color w:val="538135"/>
          <w:highlight w:val="yellow"/>
        </w:rPr>
      </w:pPr>
      <w:r w:rsidRPr="00851A2E">
        <w:rPr>
          <w:rFonts w:ascii="Century Gothic" w:eastAsia="Century Gothic" w:hAnsi="Century Gothic" w:cs="Century Gothic"/>
          <w:color w:val="538135"/>
          <w:highlight w:val="yellow"/>
        </w:rPr>
        <w:t xml:space="preserve">Managing the H&amp;S of Lone and Remote Workers Guidance </w:t>
      </w:r>
    </w:p>
    <w:p w14:paraId="0F4E07D0" w14:textId="77777777" w:rsidR="007E1AFD" w:rsidRPr="007313A7" w:rsidRDefault="007E1AFD" w:rsidP="007E1AFD">
      <w:pPr>
        <w:pStyle w:val="Heading2"/>
        <w:rPr>
          <w:rFonts w:ascii="Century Gothic" w:eastAsia="Century Gothic" w:hAnsi="Century Gothic" w:cs="Century Gothic"/>
          <w:color w:val="538135"/>
          <w:sz w:val="24"/>
          <w:szCs w:val="24"/>
        </w:rPr>
      </w:pPr>
      <w:bookmarkStart w:id="41" w:name="_Toc2092873221"/>
      <w:bookmarkStart w:id="42" w:name="_Toc579494295"/>
      <w:r w:rsidRPr="7D25DC88">
        <w:rPr>
          <w:rFonts w:ascii="Century Gothic" w:eastAsia="Century Gothic" w:hAnsi="Century Gothic" w:cs="Century Gothic"/>
          <w:color w:val="538135"/>
          <w:sz w:val="24"/>
          <w:szCs w:val="24"/>
        </w:rPr>
        <w:t>14. Monitoring &amp; Review</w:t>
      </w:r>
      <w:bookmarkEnd w:id="41"/>
      <w:bookmarkEnd w:id="42"/>
    </w:p>
    <w:p w14:paraId="3F8E69F7" w14:textId="77777777" w:rsidR="007E1AFD" w:rsidRDefault="007E1AFD" w:rsidP="007E1AFD">
      <w:pPr>
        <w:ind w:left="357" w:hanging="357"/>
        <w:rPr>
          <w:rFonts w:ascii="Century Gothic" w:eastAsia="Century Gothic" w:hAnsi="Century Gothic" w:cs="Century Gothic"/>
          <w:color w:val="538135"/>
        </w:rPr>
      </w:pPr>
    </w:p>
    <w:p w14:paraId="5583F36F" w14:textId="77777777" w:rsidR="007E1AFD" w:rsidRPr="000119DA" w:rsidRDefault="007E1AFD" w:rsidP="007E1AFD">
      <w:pPr>
        <w:ind w:left="357" w:hanging="357"/>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This policy will be monitored and reviewed at least every 3 years by </w:t>
      </w:r>
      <w:r>
        <w:rPr>
          <w:rFonts w:ascii="Century Gothic" w:eastAsia="Century Gothic" w:hAnsi="Century Gothic" w:cs="Century Gothic"/>
          <w:color w:val="538135"/>
        </w:rPr>
        <w:t xml:space="preserve">the Trust Board </w:t>
      </w:r>
      <w:r w:rsidRPr="7D25DC88">
        <w:rPr>
          <w:rFonts w:ascii="Century Gothic" w:eastAsia="Century Gothic" w:hAnsi="Century Gothic" w:cs="Century Gothic"/>
          <w:color w:val="538135"/>
        </w:rPr>
        <w:t>with line manager input or earlier if required to comply with legislative or regulatory changes.</w:t>
      </w:r>
    </w:p>
    <w:p w14:paraId="421EC6D6" w14:textId="77777777" w:rsidR="007E1AFD" w:rsidRPr="000119DA" w:rsidRDefault="007E1AFD" w:rsidP="007E1AFD">
      <w:pPr>
        <w:rPr>
          <w:rFonts w:ascii="Century Gothic" w:eastAsia="Century Gothic" w:hAnsi="Century Gothic" w:cs="Century Gothic"/>
          <w:color w:val="538135"/>
        </w:rPr>
      </w:pPr>
    </w:p>
    <w:p w14:paraId="31BECD98" w14:textId="77777777" w:rsidR="007E1AFD" w:rsidRPr="008C6AAB" w:rsidRDefault="007E1AFD" w:rsidP="007E1AFD">
      <w:pPr>
        <w:pStyle w:val="Heading2"/>
        <w:rPr>
          <w:rFonts w:ascii="Century Gothic" w:eastAsia="Century Gothic" w:hAnsi="Century Gothic" w:cs="Century Gothic"/>
          <w:color w:val="538135"/>
          <w:sz w:val="24"/>
          <w:szCs w:val="24"/>
        </w:rPr>
      </w:pPr>
      <w:bookmarkStart w:id="43" w:name="_Toc535398369"/>
      <w:bookmarkStart w:id="44" w:name="_Toc1245717013"/>
      <w:bookmarkStart w:id="45" w:name="_Toc893978694"/>
      <w:r w:rsidRPr="7D25DC88">
        <w:rPr>
          <w:rFonts w:ascii="Century Gothic" w:eastAsia="Century Gothic" w:hAnsi="Century Gothic" w:cs="Century Gothic"/>
          <w:color w:val="538135"/>
          <w:sz w:val="24"/>
          <w:szCs w:val="24"/>
        </w:rPr>
        <w:t>15. Equality impact assessment</w:t>
      </w:r>
      <w:bookmarkEnd w:id="43"/>
      <w:bookmarkEnd w:id="44"/>
      <w:bookmarkEnd w:id="45"/>
    </w:p>
    <w:p w14:paraId="7FE20F7D" w14:textId="77777777" w:rsidR="007E1AFD" w:rsidRDefault="007E1AFD" w:rsidP="007E1AFD">
      <w:pPr>
        <w:rPr>
          <w:rFonts w:ascii="Century Gothic" w:eastAsia="Century Gothic" w:hAnsi="Century Gothic" w:cs="Century Gothic"/>
          <w:color w:val="538135"/>
        </w:rPr>
      </w:pPr>
    </w:p>
    <w:p w14:paraId="1E79355C" w14:textId="77777777" w:rsidR="007E1AFD" w:rsidRPr="0098658F" w:rsidRDefault="007E1AFD" w:rsidP="007E1AFD">
      <w:pPr>
        <w:rPr>
          <w:rFonts w:ascii="Century Gothic" w:eastAsia="Century Gothic" w:hAnsi="Century Gothic" w:cs="Century Gothic"/>
          <w:color w:val="538135"/>
        </w:rPr>
      </w:pPr>
      <w:r w:rsidRPr="7D25DC88">
        <w:rPr>
          <w:rFonts w:ascii="Century Gothic" w:eastAsia="Century Gothic" w:hAnsi="Century Gothic" w:cs="Century Gothic"/>
          <w:color w:val="538135"/>
        </w:rPr>
        <w:lastRenderedPageBreak/>
        <w:t>Attached as Appendix 1</w:t>
      </w:r>
    </w:p>
    <w:p w14:paraId="2B00C325" w14:textId="77777777" w:rsidR="007E1AFD" w:rsidRPr="00D727C4" w:rsidRDefault="007E1AFD" w:rsidP="007E1AFD">
      <w:pPr>
        <w:rPr>
          <w:rFonts w:ascii="Century Gothic" w:eastAsia="Century Gothic" w:hAnsi="Century Gothic" w:cs="Century Gothic"/>
          <w:color w:val="538135"/>
        </w:rPr>
      </w:pPr>
    </w:p>
    <w:p w14:paraId="574B292C" w14:textId="77777777" w:rsidR="007E1AFD" w:rsidRPr="004A14D5" w:rsidRDefault="007E1AFD" w:rsidP="007E1AFD">
      <w:pPr>
        <w:pStyle w:val="Heading2"/>
        <w:rPr>
          <w:rFonts w:ascii="Century Gothic" w:eastAsia="Century Gothic" w:hAnsi="Century Gothic" w:cs="Century Gothic"/>
          <w:color w:val="538135"/>
          <w:sz w:val="24"/>
          <w:szCs w:val="24"/>
        </w:rPr>
      </w:pPr>
      <w:bookmarkStart w:id="46" w:name="_Toc535398383"/>
      <w:bookmarkStart w:id="47" w:name="_Toc146981730"/>
      <w:bookmarkStart w:id="48" w:name="_Toc2000692142"/>
      <w:r w:rsidRPr="7D25DC88">
        <w:rPr>
          <w:rFonts w:ascii="Century Gothic" w:eastAsia="Century Gothic" w:hAnsi="Century Gothic" w:cs="Century Gothic"/>
          <w:color w:val="538135"/>
          <w:sz w:val="24"/>
          <w:szCs w:val="24"/>
        </w:rPr>
        <w:t>16. Appendix 1: Equality impact assessment</w:t>
      </w:r>
      <w:bookmarkEnd w:id="46"/>
      <w:bookmarkEnd w:id="47"/>
      <w:bookmarkEnd w:id="48"/>
    </w:p>
    <w:p w14:paraId="797768CE" w14:textId="77777777" w:rsidR="007E1AFD" w:rsidRPr="004A14D5" w:rsidRDefault="007E1AFD" w:rsidP="007E1AFD">
      <w:pPr>
        <w:rPr>
          <w:rFonts w:ascii="Century Gothic" w:eastAsia="Century Gothic" w:hAnsi="Century Gothic" w:cs="Century Gothic"/>
          <w:b/>
          <w:bCs/>
          <w:color w:val="53813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2767"/>
        <w:gridCol w:w="2511"/>
        <w:gridCol w:w="2299"/>
      </w:tblGrid>
      <w:tr w:rsidR="007E1AFD" w:rsidRPr="008C6AAB" w14:paraId="5FC20E56" w14:textId="77777777" w:rsidTr="00E95383">
        <w:trPr>
          <w:tblHeader/>
        </w:trPr>
        <w:tc>
          <w:tcPr>
            <w:tcW w:w="1439" w:type="dxa"/>
          </w:tcPr>
          <w:p w14:paraId="74FC8F48" w14:textId="77777777" w:rsidR="007E1AFD" w:rsidRPr="00D727C4" w:rsidRDefault="007E1AFD" w:rsidP="00E95383">
            <w:pPr>
              <w:rPr>
                <w:rFonts w:ascii="Century Gothic" w:eastAsia="Century Gothic" w:hAnsi="Century Gothic" w:cs="Century Gothic"/>
                <w:b/>
                <w:bCs/>
                <w:color w:val="538135"/>
              </w:rPr>
            </w:pPr>
          </w:p>
        </w:tc>
        <w:tc>
          <w:tcPr>
            <w:tcW w:w="2767" w:type="dxa"/>
          </w:tcPr>
          <w:p w14:paraId="1811C574" w14:textId="77777777" w:rsidR="007E1AFD" w:rsidRPr="00D727C4" w:rsidRDefault="007E1AFD" w:rsidP="00E95383">
            <w:pPr>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Could the service / document have different impact on this group? If Yes detail how.</w:t>
            </w:r>
          </w:p>
        </w:tc>
        <w:tc>
          <w:tcPr>
            <w:tcW w:w="2511" w:type="dxa"/>
          </w:tcPr>
          <w:p w14:paraId="7CD0B633" w14:textId="77777777" w:rsidR="007E1AFD" w:rsidRPr="00D727C4" w:rsidRDefault="007E1AFD" w:rsidP="00E95383">
            <w:pPr>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Response to potential adverse impacts</w:t>
            </w:r>
          </w:p>
        </w:tc>
        <w:tc>
          <w:tcPr>
            <w:tcW w:w="2299" w:type="dxa"/>
          </w:tcPr>
          <w:p w14:paraId="6DEAB22B" w14:textId="77777777" w:rsidR="007E1AFD" w:rsidRPr="00D727C4" w:rsidRDefault="007E1AFD" w:rsidP="00E95383">
            <w:pPr>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How will this be monitored?</w:t>
            </w:r>
          </w:p>
        </w:tc>
      </w:tr>
      <w:tr w:rsidR="007E1AFD" w:rsidRPr="008C6AAB" w14:paraId="20D9A322" w14:textId="77777777" w:rsidTr="00E95383">
        <w:tc>
          <w:tcPr>
            <w:tcW w:w="1439" w:type="dxa"/>
          </w:tcPr>
          <w:p w14:paraId="32ACD6AE" w14:textId="77777777" w:rsidR="007E1AFD" w:rsidRPr="00227DC5" w:rsidRDefault="007E1AFD" w:rsidP="00E95383">
            <w:pPr>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Disability</w:t>
            </w:r>
          </w:p>
          <w:p w14:paraId="2BB49818" w14:textId="77777777" w:rsidR="007E1AFD" w:rsidRPr="00227DC5" w:rsidRDefault="007E1AFD" w:rsidP="00E95383">
            <w:pPr>
              <w:rPr>
                <w:rFonts w:ascii="Century Gothic" w:eastAsia="Century Gothic" w:hAnsi="Century Gothic" w:cs="Century Gothic"/>
                <w:b/>
                <w:bCs/>
                <w:color w:val="538135"/>
              </w:rPr>
            </w:pPr>
          </w:p>
          <w:p w14:paraId="4A3BA41D" w14:textId="77777777" w:rsidR="007E1AFD" w:rsidRPr="00227DC5" w:rsidRDefault="007E1AFD" w:rsidP="00E95383">
            <w:pPr>
              <w:rPr>
                <w:rFonts w:ascii="Century Gothic" w:eastAsia="Century Gothic" w:hAnsi="Century Gothic" w:cs="Century Gothic"/>
                <w:b/>
                <w:bCs/>
                <w:color w:val="538135"/>
              </w:rPr>
            </w:pPr>
          </w:p>
        </w:tc>
        <w:tc>
          <w:tcPr>
            <w:tcW w:w="2767" w:type="dxa"/>
          </w:tcPr>
          <w:p w14:paraId="6D13CCBE" w14:textId="77777777" w:rsidR="007E1AFD" w:rsidRPr="00227DC5" w:rsidRDefault="007E1AFD" w:rsidP="00E95383">
            <w:pPr>
              <w:rPr>
                <w:rFonts w:ascii="Century Gothic" w:eastAsia="Century Gothic" w:hAnsi="Century Gothic" w:cs="Century Gothic"/>
                <w:color w:val="538135"/>
              </w:rPr>
            </w:pPr>
            <w:proofErr w:type="gramStart"/>
            <w:r w:rsidRPr="7D25DC88">
              <w:rPr>
                <w:rFonts w:ascii="Century Gothic" w:eastAsia="Century Gothic" w:hAnsi="Century Gothic" w:cs="Century Gothic"/>
                <w:color w:val="538135"/>
              </w:rPr>
              <w:t>Yes</w:t>
            </w:r>
            <w:proofErr w:type="gramEnd"/>
            <w:r w:rsidRPr="7D25DC88">
              <w:rPr>
                <w:rFonts w:ascii="Century Gothic" w:eastAsia="Century Gothic" w:hAnsi="Century Gothic" w:cs="Century Gothic"/>
                <w:color w:val="538135"/>
              </w:rPr>
              <w:t xml:space="preserve"> under the Equality Act 2010 disability is a protected characteristic. </w:t>
            </w:r>
          </w:p>
          <w:p w14:paraId="2BA2778E" w14:textId="77777777" w:rsidR="007E1AFD" w:rsidRPr="00227DC5" w:rsidRDefault="007E1AFD" w:rsidP="00E95383">
            <w:pPr>
              <w:rPr>
                <w:rFonts w:ascii="Century Gothic" w:eastAsia="Century Gothic" w:hAnsi="Century Gothic" w:cs="Century Gothic"/>
                <w:color w:val="538135"/>
              </w:rPr>
            </w:pPr>
          </w:p>
          <w:p w14:paraId="12D15709"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Under Health and Safety Act 1974 we are also required to make reasonable adjustments if needed. </w:t>
            </w:r>
          </w:p>
        </w:tc>
        <w:tc>
          <w:tcPr>
            <w:tcW w:w="2511" w:type="dxa"/>
          </w:tcPr>
          <w:p w14:paraId="04049C96"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Reasonable adjustments may need to be made if needed. </w:t>
            </w:r>
          </w:p>
        </w:tc>
        <w:tc>
          <w:tcPr>
            <w:tcW w:w="2299" w:type="dxa"/>
          </w:tcPr>
          <w:p w14:paraId="3FF7CF54"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This will be monitored by the </w:t>
            </w:r>
            <w:r>
              <w:rPr>
                <w:rFonts w:ascii="Century Gothic" w:eastAsia="Century Gothic" w:hAnsi="Century Gothic" w:cs="Century Gothic"/>
                <w:color w:val="538135"/>
              </w:rPr>
              <w:t>Headteacher</w:t>
            </w:r>
            <w:r w:rsidRPr="7D25DC88">
              <w:rPr>
                <w:rFonts w:ascii="Century Gothic" w:eastAsia="Century Gothic" w:hAnsi="Century Gothic" w:cs="Century Gothic"/>
                <w:color w:val="538135"/>
              </w:rPr>
              <w:t xml:space="preserve"> and discussed with the </w:t>
            </w:r>
            <w:proofErr w:type="spellStart"/>
            <w:r>
              <w:rPr>
                <w:rFonts w:ascii="Century Gothic" w:eastAsia="Century Gothic" w:hAnsi="Century Gothic" w:cs="Century Gothic"/>
                <w:color w:val="538135"/>
              </w:rPr>
              <w:t>the</w:t>
            </w:r>
            <w:proofErr w:type="spellEnd"/>
            <w:r>
              <w:rPr>
                <w:rFonts w:ascii="Century Gothic" w:eastAsia="Century Gothic" w:hAnsi="Century Gothic" w:cs="Century Gothic"/>
                <w:color w:val="538135"/>
              </w:rPr>
              <w:t xml:space="preserve"> Trust Board</w:t>
            </w:r>
            <w:r w:rsidRPr="7D25DC88">
              <w:rPr>
                <w:rFonts w:ascii="Century Gothic" w:eastAsia="Century Gothic" w:hAnsi="Century Gothic" w:cs="Century Gothic"/>
                <w:color w:val="538135"/>
              </w:rPr>
              <w:t xml:space="preserve"> if needed.</w:t>
            </w:r>
          </w:p>
        </w:tc>
      </w:tr>
      <w:tr w:rsidR="007E1AFD" w:rsidRPr="008C6AAB" w14:paraId="64763B88" w14:textId="77777777" w:rsidTr="00E95383">
        <w:tc>
          <w:tcPr>
            <w:tcW w:w="1439" w:type="dxa"/>
          </w:tcPr>
          <w:p w14:paraId="58540C1E" w14:textId="77777777" w:rsidR="007E1AFD" w:rsidRPr="00227DC5" w:rsidRDefault="007E1AFD" w:rsidP="00E95383">
            <w:pPr>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Race</w:t>
            </w:r>
          </w:p>
        </w:tc>
        <w:tc>
          <w:tcPr>
            <w:tcW w:w="2767" w:type="dxa"/>
          </w:tcPr>
          <w:p w14:paraId="2B61C0A7"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No impact identified </w:t>
            </w:r>
          </w:p>
        </w:tc>
        <w:tc>
          <w:tcPr>
            <w:tcW w:w="2511" w:type="dxa"/>
          </w:tcPr>
          <w:p w14:paraId="602893C4"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No impact identified </w:t>
            </w:r>
          </w:p>
        </w:tc>
        <w:tc>
          <w:tcPr>
            <w:tcW w:w="2299" w:type="dxa"/>
          </w:tcPr>
          <w:p w14:paraId="0FB9C2E3"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No impact identified </w:t>
            </w:r>
          </w:p>
        </w:tc>
      </w:tr>
      <w:tr w:rsidR="007E1AFD" w:rsidRPr="008C6AAB" w14:paraId="0C86CC8E" w14:textId="77777777" w:rsidTr="00E95383">
        <w:tc>
          <w:tcPr>
            <w:tcW w:w="1439" w:type="dxa"/>
          </w:tcPr>
          <w:p w14:paraId="26D6ABAC" w14:textId="77777777" w:rsidR="007E1AFD" w:rsidRPr="00227DC5" w:rsidRDefault="007E1AFD" w:rsidP="00E95383">
            <w:pPr>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Age</w:t>
            </w:r>
          </w:p>
          <w:p w14:paraId="1484A21B" w14:textId="77777777" w:rsidR="007E1AFD" w:rsidRPr="00227DC5" w:rsidRDefault="007E1AFD" w:rsidP="00E95383">
            <w:pPr>
              <w:rPr>
                <w:rFonts w:ascii="Century Gothic" w:eastAsia="Century Gothic" w:hAnsi="Century Gothic" w:cs="Century Gothic"/>
                <w:b/>
                <w:bCs/>
                <w:color w:val="538135"/>
              </w:rPr>
            </w:pPr>
          </w:p>
        </w:tc>
        <w:tc>
          <w:tcPr>
            <w:tcW w:w="2767" w:type="dxa"/>
          </w:tcPr>
          <w:p w14:paraId="3F4B9743"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No impact identified </w:t>
            </w:r>
          </w:p>
        </w:tc>
        <w:tc>
          <w:tcPr>
            <w:tcW w:w="2511" w:type="dxa"/>
          </w:tcPr>
          <w:p w14:paraId="51F6BAAF"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No impact identified </w:t>
            </w:r>
          </w:p>
        </w:tc>
        <w:tc>
          <w:tcPr>
            <w:tcW w:w="2299" w:type="dxa"/>
          </w:tcPr>
          <w:p w14:paraId="0164A125"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No impact identified </w:t>
            </w:r>
          </w:p>
        </w:tc>
      </w:tr>
      <w:tr w:rsidR="007E1AFD" w:rsidRPr="008C6AAB" w14:paraId="78311796" w14:textId="77777777" w:rsidTr="00E95383">
        <w:tc>
          <w:tcPr>
            <w:tcW w:w="1439" w:type="dxa"/>
          </w:tcPr>
          <w:p w14:paraId="2A621B56" w14:textId="77777777" w:rsidR="007E1AFD" w:rsidRPr="00227DC5" w:rsidRDefault="007E1AFD" w:rsidP="00E95383">
            <w:pPr>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 xml:space="preserve">Gender </w:t>
            </w:r>
          </w:p>
          <w:p w14:paraId="10BF769E" w14:textId="77777777" w:rsidR="007E1AFD" w:rsidRPr="00227DC5" w:rsidRDefault="007E1AFD" w:rsidP="00E95383">
            <w:pPr>
              <w:rPr>
                <w:rFonts w:ascii="Century Gothic" w:eastAsia="Century Gothic" w:hAnsi="Century Gothic" w:cs="Century Gothic"/>
                <w:b/>
                <w:bCs/>
                <w:color w:val="538135"/>
              </w:rPr>
            </w:pPr>
          </w:p>
        </w:tc>
        <w:tc>
          <w:tcPr>
            <w:tcW w:w="2767" w:type="dxa"/>
          </w:tcPr>
          <w:p w14:paraId="1C36485B"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No impact identified </w:t>
            </w:r>
          </w:p>
        </w:tc>
        <w:tc>
          <w:tcPr>
            <w:tcW w:w="2511" w:type="dxa"/>
          </w:tcPr>
          <w:p w14:paraId="698288AF"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No impact identified </w:t>
            </w:r>
          </w:p>
        </w:tc>
        <w:tc>
          <w:tcPr>
            <w:tcW w:w="2299" w:type="dxa"/>
          </w:tcPr>
          <w:p w14:paraId="4FC29DEB"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No impact identified </w:t>
            </w:r>
          </w:p>
        </w:tc>
      </w:tr>
      <w:tr w:rsidR="007E1AFD" w:rsidRPr="008C6AAB" w14:paraId="034FDD6B" w14:textId="77777777" w:rsidTr="00E95383">
        <w:tc>
          <w:tcPr>
            <w:tcW w:w="1439" w:type="dxa"/>
          </w:tcPr>
          <w:p w14:paraId="0E62BFD2" w14:textId="77777777" w:rsidR="007E1AFD" w:rsidRPr="00227DC5" w:rsidRDefault="007E1AFD" w:rsidP="00E95383">
            <w:pPr>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Gender re-assignment</w:t>
            </w:r>
          </w:p>
          <w:p w14:paraId="7D65852C" w14:textId="77777777" w:rsidR="007E1AFD" w:rsidRPr="00227DC5" w:rsidRDefault="007E1AFD" w:rsidP="00E95383">
            <w:pPr>
              <w:rPr>
                <w:rFonts w:ascii="Century Gothic" w:eastAsia="Century Gothic" w:hAnsi="Century Gothic" w:cs="Century Gothic"/>
                <w:b/>
                <w:bCs/>
                <w:color w:val="538135"/>
              </w:rPr>
            </w:pPr>
          </w:p>
        </w:tc>
        <w:tc>
          <w:tcPr>
            <w:tcW w:w="2767" w:type="dxa"/>
          </w:tcPr>
          <w:p w14:paraId="3AB2D76E"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If an individual is undergoing </w:t>
            </w:r>
            <w:proofErr w:type="gramStart"/>
            <w:r w:rsidRPr="7D25DC88">
              <w:rPr>
                <w:rFonts w:ascii="Century Gothic" w:eastAsia="Century Gothic" w:hAnsi="Century Gothic" w:cs="Century Gothic"/>
                <w:color w:val="538135"/>
              </w:rPr>
              <w:t>treatment</w:t>
            </w:r>
            <w:proofErr w:type="gramEnd"/>
            <w:r w:rsidRPr="7D25DC88">
              <w:rPr>
                <w:rFonts w:ascii="Century Gothic" w:eastAsia="Century Gothic" w:hAnsi="Century Gothic" w:cs="Century Gothic"/>
                <w:color w:val="538135"/>
              </w:rPr>
              <w:t xml:space="preserve"> then reasonable adjustments may be required </w:t>
            </w:r>
          </w:p>
        </w:tc>
        <w:tc>
          <w:tcPr>
            <w:tcW w:w="2511" w:type="dxa"/>
          </w:tcPr>
          <w:p w14:paraId="79FF66E8"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Reasonable adjustments may be required</w:t>
            </w:r>
          </w:p>
        </w:tc>
        <w:tc>
          <w:tcPr>
            <w:tcW w:w="2299" w:type="dxa"/>
          </w:tcPr>
          <w:p w14:paraId="561BCB37"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This will be monitored by the </w:t>
            </w:r>
            <w:r>
              <w:rPr>
                <w:rFonts w:ascii="Century Gothic" w:eastAsia="Century Gothic" w:hAnsi="Century Gothic" w:cs="Century Gothic"/>
                <w:color w:val="538135"/>
              </w:rPr>
              <w:t>Headteacher</w:t>
            </w:r>
            <w:r w:rsidRPr="7D25DC88">
              <w:rPr>
                <w:rFonts w:ascii="Century Gothic" w:eastAsia="Century Gothic" w:hAnsi="Century Gothic" w:cs="Century Gothic"/>
                <w:color w:val="538135"/>
              </w:rPr>
              <w:t xml:space="preserve"> and discussed with </w:t>
            </w:r>
            <w:r>
              <w:rPr>
                <w:rFonts w:ascii="Century Gothic" w:eastAsia="Century Gothic" w:hAnsi="Century Gothic" w:cs="Century Gothic"/>
                <w:color w:val="538135"/>
              </w:rPr>
              <w:t>the Trust Board</w:t>
            </w:r>
            <w:r w:rsidRPr="7D25DC88">
              <w:rPr>
                <w:rFonts w:ascii="Century Gothic" w:eastAsia="Century Gothic" w:hAnsi="Century Gothic" w:cs="Century Gothic"/>
                <w:color w:val="538135"/>
              </w:rPr>
              <w:t xml:space="preserve"> if needed.</w:t>
            </w:r>
          </w:p>
        </w:tc>
      </w:tr>
      <w:tr w:rsidR="007E1AFD" w:rsidRPr="008C6AAB" w14:paraId="065C099F" w14:textId="77777777" w:rsidTr="00E95383">
        <w:tc>
          <w:tcPr>
            <w:tcW w:w="1439" w:type="dxa"/>
          </w:tcPr>
          <w:p w14:paraId="29EDFC95" w14:textId="77777777" w:rsidR="007E1AFD" w:rsidRPr="00227DC5" w:rsidRDefault="007E1AFD" w:rsidP="00E95383">
            <w:pPr>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Sexual Orientation</w:t>
            </w:r>
          </w:p>
        </w:tc>
        <w:tc>
          <w:tcPr>
            <w:tcW w:w="2767" w:type="dxa"/>
          </w:tcPr>
          <w:p w14:paraId="29FFA824"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No impact identified </w:t>
            </w:r>
          </w:p>
        </w:tc>
        <w:tc>
          <w:tcPr>
            <w:tcW w:w="2511" w:type="dxa"/>
          </w:tcPr>
          <w:p w14:paraId="4FE2268C"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No impact identified </w:t>
            </w:r>
          </w:p>
        </w:tc>
        <w:tc>
          <w:tcPr>
            <w:tcW w:w="2299" w:type="dxa"/>
          </w:tcPr>
          <w:p w14:paraId="31EDAEEA"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No impact identified </w:t>
            </w:r>
          </w:p>
        </w:tc>
      </w:tr>
      <w:tr w:rsidR="007E1AFD" w:rsidRPr="008C6AAB" w14:paraId="296EB4E7" w14:textId="77777777" w:rsidTr="00E95383">
        <w:tc>
          <w:tcPr>
            <w:tcW w:w="1439" w:type="dxa"/>
          </w:tcPr>
          <w:p w14:paraId="13E9DE99" w14:textId="77777777" w:rsidR="007E1AFD" w:rsidRPr="00227DC5" w:rsidRDefault="007E1AFD" w:rsidP="00E95383">
            <w:pPr>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Marriage &amp; Civil Partnership</w:t>
            </w:r>
          </w:p>
        </w:tc>
        <w:tc>
          <w:tcPr>
            <w:tcW w:w="2767" w:type="dxa"/>
          </w:tcPr>
          <w:p w14:paraId="0E0D5227"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No impact identified </w:t>
            </w:r>
          </w:p>
        </w:tc>
        <w:tc>
          <w:tcPr>
            <w:tcW w:w="2511" w:type="dxa"/>
          </w:tcPr>
          <w:p w14:paraId="301548FB"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No impact identified </w:t>
            </w:r>
          </w:p>
        </w:tc>
        <w:tc>
          <w:tcPr>
            <w:tcW w:w="2299" w:type="dxa"/>
          </w:tcPr>
          <w:p w14:paraId="3B9DA278"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No impact identified </w:t>
            </w:r>
          </w:p>
        </w:tc>
      </w:tr>
      <w:tr w:rsidR="007E1AFD" w:rsidRPr="008C6AAB" w14:paraId="57C2256F" w14:textId="77777777" w:rsidTr="00E95383">
        <w:tc>
          <w:tcPr>
            <w:tcW w:w="1439" w:type="dxa"/>
          </w:tcPr>
          <w:p w14:paraId="171EDD8F" w14:textId="77777777" w:rsidR="007E1AFD" w:rsidRPr="00227DC5" w:rsidRDefault="007E1AFD" w:rsidP="00E95383">
            <w:pPr>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Pregnancy and Maternity</w:t>
            </w:r>
          </w:p>
        </w:tc>
        <w:tc>
          <w:tcPr>
            <w:tcW w:w="2767" w:type="dxa"/>
          </w:tcPr>
          <w:p w14:paraId="1626700C" w14:textId="77777777" w:rsidR="007E1AFD" w:rsidRPr="00227DC5" w:rsidRDefault="007E1AFD" w:rsidP="00E95383">
            <w:pPr>
              <w:rPr>
                <w:rFonts w:ascii="Century Gothic" w:eastAsia="Century Gothic" w:hAnsi="Century Gothic" w:cs="Century Gothic"/>
                <w:color w:val="538135"/>
              </w:rPr>
            </w:pPr>
            <w:proofErr w:type="gramStart"/>
            <w:r w:rsidRPr="7D25DC88">
              <w:rPr>
                <w:rFonts w:ascii="Century Gothic" w:eastAsia="Century Gothic" w:hAnsi="Century Gothic" w:cs="Century Gothic"/>
                <w:color w:val="538135"/>
              </w:rPr>
              <w:t>Yes</w:t>
            </w:r>
            <w:proofErr w:type="gramEnd"/>
            <w:r w:rsidRPr="7D25DC88">
              <w:rPr>
                <w:rFonts w:ascii="Century Gothic" w:eastAsia="Century Gothic" w:hAnsi="Century Gothic" w:cs="Century Gothic"/>
                <w:color w:val="538135"/>
              </w:rPr>
              <w:t xml:space="preserve"> under the equality Act 2010 pregnancy and maternity is a protected characteristic.</w:t>
            </w:r>
          </w:p>
          <w:p w14:paraId="5BA53F92" w14:textId="77777777" w:rsidR="007E1AFD" w:rsidRPr="00227DC5" w:rsidRDefault="007E1AFD" w:rsidP="00E95383">
            <w:pPr>
              <w:rPr>
                <w:rFonts w:ascii="Century Gothic" w:eastAsia="Century Gothic" w:hAnsi="Century Gothic" w:cs="Century Gothic"/>
                <w:color w:val="538135"/>
              </w:rPr>
            </w:pPr>
          </w:p>
        </w:tc>
        <w:tc>
          <w:tcPr>
            <w:tcW w:w="2511" w:type="dxa"/>
          </w:tcPr>
          <w:p w14:paraId="6D849B41"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Reasonable adjustments may need to be made if needed on the grounds of pregnancy and maternity. </w:t>
            </w:r>
          </w:p>
        </w:tc>
        <w:tc>
          <w:tcPr>
            <w:tcW w:w="2299" w:type="dxa"/>
          </w:tcPr>
          <w:p w14:paraId="1344F6F1"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This will be monitored by the </w:t>
            </w:r>
            <w:r>
              <w:rPr>
                <w:rFonts w:ascii="Century Gothic" w:eastAsia="Century Gothic" w:hAnsi="Century Gothic" w:cs="Century Gothic"/>
                <w:color w:val="538135"/>
              </w:rPr>
              <w:t>Headteacher</w:t>
            </w:r>
            <w:r w:rsidRPr="7D25DC88">
              <w:rPr>
                <w:rFonts w:ascii="Century Gothic" w:eastAsia="Century Gothic" w:hAnsi="Century Gothic" w:cs="Century Gothic"/>
                <w:color w:val="538135"/>
              </w:rPr>
              <w:t xml:space="preserve"> and discussed with </w:t>
            </w:r>
            <w:r>
              <w:rPr>
                <w:rFonts w:ascii="Century Gothic" w:eastAsia="Century Gothic" w:hAnsi="Century Gothic" w:cs="Century Gothic"/>
                <w:color w:val="538135"/>
              </w:rPr>
              <w:t>the Trust Board</w:t>
            </w:r>
            <w:r w:rsidRPr="7D25DC88">
              <w:rPr>
                <w:rFonts w:ascii="Century Gothic" w:eastAsia="Century Gothic" w:hAnsi="Century Gothic" w:cs="Century Gothic"/>
                <w:color w:val="538135"/>
              </w:rPr>
              <w:t xml:space="preserve"> if needed.</w:t>
            </w:r>
          </w:p>
        </w:tc>
      </w:tr>
      <w:tr w:rsidR="007E1AFD" w:rsidRPr="008C6AAB" w14:paraId="414B2E76" w14:textId="77777777" w:rsidTr="00E95383">
        <w:tc>
          <w:tcPr>
            <w:tcW w:w="1439" w:type="dxa"/>
          </w:tcPr>
          <w:p w14:paraId="4E2301C5" w14:textId="77777777" w:rsidR="007E1AFD" w:rsidRPr="00227DC5" w:rsidRDefault="007E1AFD" w:rsidP="00E95383">
            <w:pPr>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Religion / Belief</w:t>
            </w:r>
          </w:p>
        </w:tc>
        <w:tc>
          <w:tcPr>
            <w:tcW w:w="2767" w:type="dxa"/>
          </w:tcPr>
          <w:p w14:paraId="3007B25E"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No impact identified </w:t>
            </w:r>
          </w:p>
        </w:tc>
        <w:tc>
          <w:tcPr>
            <w:tcW w:w="2511" w:type="dxa"/>
          </w:tcPr>
          <w:p w14:paraId="325284C9"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No impact identified </w:t>
            </w:r>
          </w:p>
        </w:tc>
        <w:tc>
          <w:tcPr>
            <w:tcW w:w="2299" w:type="dxa"/>
          </w:tcPr>
          <w:p w14:paraId="22BCD52F" w14:textId="77777777" w:rsidR="007E1AFD" w:rsidRPr="00227DC5" w:rsidRDefault="007E1AFD" w:rsidP="00E95383">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No impact identified </w:t>
            </w:r>
          </w:p>
        </w:tc>
      </w:tr>
    </w:tbl>
    <w:p w14:paraId="7C423C28" w14:textId="77777777" w:rsidR="007E1AFD" w:rsidRDefault="007E1AFD" w:rsidP="007E1AFD">
      <w:pPr>
        <w:pStyle w:val="SubListParagrah"/>
        <w:numPr>
          <w:ilvl w:val="0"/>
          <w:numId w:val="0"/>
        </w:numPr>
        <w:rPr>
          <w:rFonts w:ascii="Century Gothic" w:eastAsia="Century Gothic" w:hAnsi="Century Gothic" w:cs="Century Gothic"/>
          <w:color w:val="538135"/>
        </w:rPr>
      </w:pPr>
    </w:p>
    <w:p w14:paraId="140ABBD3" w14:textId="77777777" w:rsidR="007E1AFD" w:rsidRDefault="007E1AFD" w:rsidP="007E1AFD">
      <w:pPr>
        <w:pStyle w:val="SubListParagrah"/>
        <w:numPr>
          <w:ilvl w:val="0"/>
          <w:numId w:val="0"/>
        </w:numPr>
        <w:rPr>
          <w:rFonts w:ascii="Century Gothic" w:eastAsia="Century Gothic" w:hAnsi="Century Gothic" w:cs="Century Gothic"/>
          <w:color w:val="538135"/>
        </w:rPr>
      </w:pPr>
    </w:p>
    <w:p w14:paraId="7AD459B4" w14:textId="77777777" w:rsidR="007E1AFD" w:rsidRPr="007D6B9A" w:rsidRDefault="007E1AFD" w:rsidP="007E1AFD">
      <w:pPr>
        <w:pStyle w:val="Heading1"/>
        <w:rPr>
          <w:rFonts w:ascii="Century Gothic" w:eastAsia="Century Gothic" w:hAnsi="Century Gothic" w:cs="Century Gothic"/>
          <w:color w:val="538135"/>
          <w:sz w:val="24"/>
          <w:szCs w:val="24"/>
        </w:rPr>
      </w:pPr>
      <w:bookmarkStart w:id="49" w:name="_Toc589579600"/>
      <w:bookmarkStart w:id="50" w:name="_Toc2003370361"/>
      <w:r w:rsidRPr="7D25DC88">
        <w:rPr>
          <w:rFonts w:ascii="Century Gothic" w:eastAsia="Century Gothic" w:hAnsi="Century Gothic" w:cs="Century Gothic"/>
          <w:color w:val="538135"/>
          <w:sz w:val="24"/>
          <w:szCs w:val="24"/>
        </w:rPr>
        <w:t>17. Appendix 2: Health &amp; Safety Checklist for Staff who Work from Home</w:t>
      </w:r>
      <w:bookmarkEnd w:id="49"/>
      <w:bookmarkEnd w:id="50"/>
    </w:p>
    <w:p w14:paraId="3F82363E" w14:textId="77777777" w:rsidR="007E1AFD" w:rsidRPr="00F36CA1" w:rsidRDefault="007E1AFD" w:rsidP="007E1AFD">
      <w:pPr>
        <w:ind w:left="720"/>
        <w:rPr>
          <w:rFonts w:ascii="Century Gothic" w:eastAsia="Century Gothic" w:hAnsi="Century Gothic" w:cs="Century Gothic"/>
          <w:color w:val="538135"/>
        </w:rPr>
      </w:pPr>
    </w:p>
    <w:p w14:paraId="0167B913" w14:textId="77777777" w:rsidR="007E1AFD" w:rsidRDefault="007E1AFD" w:rsidP="007E1AFD">
      <w:pPr>
        <w:rPr>
          <w:rFonts w:ascii="Century Gothic" w:eastAsia="Century Gothic" w:hAnsi="Century Gothic" w:cs="Century Gothic"/>
          <w:color w:val="538135"/>
        </w:rPr>
      </w:pPr>
      <w:r w:rsidRPr="7D25DC88">
        <w:rPr>
          <w:rFonts w:ascii="Century Gothic" w:eastAsia="Century Gothic" w:hAnsi="Century Gothic" w:cs="Century Gothic"/>
          <w:color w:val="538135"/>
        </w:rPr>
        <w:lastRenderedPageBreak/>
        <w:t xml:space="preserve">It is the policy of </w:t>
      </w:r>
      <w:r>
        <w:rPr>
          <w:rFonts w:ascii="Century Gothic" w:eastAsia="Century Gothic" w:hAnsi="Century Gothic" w:cs="Century Gothic"/>
          <w:color w:val="538135"/>
        </w:rPr>
        <w:t>ACT</w:t>
      </w:r>
      <w:r w:rsidRPr="7D25DC88">
        <w:rPr>
          <w:rFonts w:ascii="Century Gothic" w:eastAsia="Century Gothic" w:hAnsi="Century Gothic" w:cs="Century Gothic"/>
          <w:color w:val="538135"/>
        </w:rPr>
        <w:t xml:space="preserve"> to ensure that each homeworker has a safe environment from which to work and that </w:t>
      </w:r>
      <w:r>
        <w:rPr>
          <w:rFonts w:ascii="Century Gothic" w:eastAsia="Century Gothic" w:hAnsi="Century Gothic" w:cs="Century Gothic"/>
          <w:color w:val="538135"/>
        </w:rPr>
        <w:t>the equipment provided by ACT</w:t>
      </w:r>
      <w:r w:rsidRPr="7D25DC88">
        <w:rPr>
          <w:rFonts w:ascii="Century Gothic" w:eastAsia="Century Gothic" w:hAnsi="Century Gothic" w:cs="Century Gothic"/>
          <w:color w:val="538135"/>
        </w:rPr>
        <w:t xml:space="preserve"> should not cause health and safety concerns for the member of staff. </w:t>
      </w:r>
    </w:p>
    <w:p w14:paraId="0333CB7F" w14:textId="77777777" w:rsidR="007E1AFD" w:rsidRDefault="007E1AFD" w:rsidP="007E1AFD">
      <w:pPr>
        <w:rPr>
          <w:rFonts w:ascii="Century Gothic" w:eastAsia="Century Gothic" w:hAnsi="Century Gothic" w:cs="Century Gothic"/>
          <w:color w:val="538135"/>
        </w:rPr>
      </w:pPr>
    </w:p>
    <w:p w14:paraId="75128673" w14:textId="77777777" w:rsidR="007E1AFD" w:rsidRDefault="007E1AFD" w:rsidP="007E1AFD">
      <w:pPr>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All staff who work from home should use this Checklist. You should complete the checklist and flag up in the ‘employee comments’ section any areas where there may be potential problems and what you intend to do about them. Your </w:t>
      </w:r>
      <w:r>
        <w:rPr>
          <w:rFonts w:ascii="Century Gothic" w:eastAsia="Century Gothic" w:hAnsi="Century Gothic" w:cs="Century Gothic"/>
          <w:color w:val="538135"/>
        </w:rPr>
        <w:t xml:space="preserve">Headteacher </w:t>
      </w:r>
      <w:r w:rsidRPr="7D25DC88">
        <w:rPr>
          <w:rFonts w:ascii="Century Gothic" w:eastAsia="Century Gothic" w:hAnsi="Century Gothic" w:cs="Century Gothic"/>
          <w:color w:val="538135"/>
        </w:rPr>
        <w:t>will need to be happy that your home environment is suitable, and therefore it is likely that a visit to your home will be necessary to verify this.</w:t>
      </w:r>
    </w:p>
    <w:p w14:paraId="62BCE1C5" w14:textId="77777777" w:rsidR="007E1AFD" w:rsidRDefault="007E1AFD" w:rsidP="007E1AFD">
      <w:pPr>
        <w:spacing w:after="200"/>
        <w:rPr>
          <w:rFonts w:ascii="Century Gothic" w:eastAsia="Century Gothic" w:hAnsi="Century Gothic" w:cs="Century Gothic"/>
          <w:color w:val="538135"/>
        </w:rPr>
      </w:pPr>
      <w:r>
        <w:rPr>
          <w:rFonts w:ascii="Century Gothic" w:eastAsia="Century Gothic" w:hAnsi="Century Gothic" w:cs="Century Gothic"/>
          <w:color w:val="538135"/>
        </w:rPr>
        <w:br w:type="page"/>
      </w:r>
    </w:p>
    <w:p w14:paraId="032E3B21" w14:textId="77777777" w:rsidR="007E1AFD" w:rsidRDefault="007E1AFD" w:rsidP="007E1AFD">
      <w:pPr>
        <w:rPr>
          <w:rFonts w:ascii="Century Gothic" w:eastAsia="Century Gothic" w:hAnsi="Century Gothic" w:cs="Century Gothic"/>
          <w:color w:val="538135"/>
        </w:rPr>
      </w:pPr>
    </w:p>
    <w:p w14:paraId="1F9F1E6F" w14:textId="77777777" w:rsidR="007E1AFD" w:rsidRDefault="007E1AFD" w:rsidP="007E1AFD">
      <w:pPr>
        <w:pStyle w:val="NoSpacing"/>
        <w:rPr>
          <w:rFonts w:ascii="Century Gothic" w:eastAsia="Century Gothic" w:hAnsi="Century Gothic" w:cs="Century Gothic"/>
          <w:color w:val="538135"/>
        </w:rPr>
      </w:pPr>
    </w:p>
    <w:p w14:paraId="365F39B5" w14:textId="77777777" w:rsidR="007E1AFD" w:rsidRDefault="007E1AFD" w:rsidP="007E1AFD">
      <w:pPr>
        <w:pStyle w:val="NoSpacing"/>
        <w:rPr>
          <w:rFonts w:ascii="Century Gothic" w:eastAsia="Century Gothic" w:hAnsi="Century Gothic" w:cs="Century Gothic"/>
          <w:color w:val="538135"/>
        </w:rPr>
      </w:pPr>
    </w:p>
    <w:tbl>
      <w:tblPr>
        <w:tblStyle w:val="TableGrid"/>
        <w:tblW w:w="0" w:type="auto"/>
        <w:tblLook w:val="04A0" w:firstRow="1" w:lastRow="0" w:firstColumn="1" w:lastColumn="0" w:noHBand="0" w:noVBand="1"/>
      </w:tblPr>
      <w:tblGrid>
        <w:gridCol w:w="2122"/>
        <w:gridCol w:w="6894"/>
      </w:tblGrid>
      <w:tr w:rsidR="007E1AFD" w:rsidRPr="00036D29" w14:paraId="14D0C55D" w14:textId="77777777" w:rsidTr="00E95383">
        <w:tc>
          <w:tcPr>
            <w:tcW w:w="2122" w:type="dxa"/>
          </w:tcPr>
          <w:p w14:paraId="7E3593C4" w14:textId="77777777" w:rsidR="007E1AFD" w:rsidRPr="00036D29" w:rsidRDefault="007E1AFD" w:rsidP="00E95383">
            <w:pPr>
              <w:pStyle w:val="NoSpacing"/>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Name of employee</w:t>
            </w:r>
          </w:p>
        </w:tc>
        <w:tc>
          <w:tcPr>
            <w:tcW w:w="6897" w:type="dxa"/>
          </w:tcPr>
          <w:p w14:paraId="6872BD30" w14:textId="77777777" w:rsidR="007E1AFD" w:rsidRPr="00036D29" w:rsidRDefault="007E1AFD" w:rsidP="00E95383">
            <w:pPr>
              <w:pStyle w:val="NoSpacing"/>
              <w:rPr>
                <w:rFonts w:ascii="Century Gothic" w:eastAsia="Century Gothic" w:hAnsi="Century Gothic" w:cs="Century Gothic"/>
                <w:b/>
                <w:bCs/>
                <w:color w:val="538135"/>
              </w:rPr>
            </w:pPr>
          </w:p>
        </w:tc>
      </w:tr>
      <w:tr w:rsidR="007E1AFD" w:rsidRPr="00036D29" w14:paraId="2594A738" w14:textId="77777777" w:rsidTr="00E95383">
        <w:tc>
          <w:tcPr>
            <w:tcW w:w="2122" w:type="dxa"/>
          </w:tcPr>
          <w:p w14:paraId="28303BFB" w14:textId="77777777" w:rsidR="007E1AFD" w:rsidRPr="00036D29" w:rsidRDefault="007E1AFD" w:rsidP="00E95383">
            <w:pPr>
              <w:pStyle w:val="NoSpacing"/>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Home address</w:t>
            </w:r>
          </w:p>
        </w:tc>
        <w:tc>
          <w:tcPr>
            <w:tcW w:w="6897" w:type="dxa"/>
          </w:tcPr>
          <w:p w14:paraId="5D79D2B1" w14:textId="77777777" w:rsidR="007E1AFD" w:rsidRPr="00036D29" w:rsidRDefault="007E1AFD" w:rsidP="00E95383">
            <w:pPr>
              <w:pStyle w:val="NoSpacing"/>
              <w:rPr>
                <w:rFonts w:ascii="Century Gothic" w:eastAsia="Century Gothic" w:hAnsi="Century Gothic" w:cs="Century Gothic"/>
                <w:b/>
                <w:bCs/>
                <w:color w:val="538135"/>
              </w:rPr>
            </w:pPr>
          </w:p>
        </w:tc>
      </w:tr>
      <w:tr w:rsidR="007E1AFD" w:rsidRPr="00036D29" w14:paraId="220C7666" w14:textId="77777777" w:rsidTr="00E95383">
        <w:tc>
          <w:tcPr>
            <w:tcW w:w="2122" w:type="dxa"/>
          </w:tcPr>
          <w:p w14:paraId="52DFDDCB" w14:textId="77777777" w:rsidR="007E1AFD" w:rsidRPr="00036D29" w:rsidRDefault="007E1AFD" w:rsidP="00E95383">
            <w:pPr>
              <w:pStyle w:val="NoSpacing"/>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Date:</w:t>
            </w:r>
          </w:p>
        </w:tc>
        <w:tc>
          <w:tcPr>
            <w:tcW w:w="6897" w:type="dxa"/>
          </w:tcPr>
          <w:p w14:paraId="714C9567" w14:textId="77777777" w:rsidR="007E1AFD" w:rsidRPr="00036D29" w:rsidRDefault="007E1AFD" w:rsidP="00E95383">
            <w:pPr>
              <w:pStyle w:val="NoSpacing"/>
              <w:rPr>
                <w:rFonts w:ascii="Century Gothic" w:eastAsia="Century Gothic" w:hAnsi="Century Gothic" w:cs="Century Gothic"/>
                <w:b/>
                <w:bCs/>
                <w:color w:val="538135"/>
              </w:rPr>
            </w:pPr>
          </w:p>
        </w:tc>
      </w:tr>
    </w:tbl>
    <w:p w14:paraId="5326E2C6" w14:textId="77777777" w:rsidR="007E1AFD" w:rsidRDefault="007E1AFD" w:rsidP="007E1AFD">
      <w:pPr>
        <w:pStyle w:val="NoSpacing"/>
        <w:rPr>
          <w:rFonts w:ascii="Century Gothic" w:eastAsia="Century Gothic" w:hAnsi="Century Gothic" w:cs="Century Gothic"/>
          <w:color w:val="538135"/>
        </w:rPr>
      </w:pPr>
    </w:p>
    <w:p w14:paraId="15D696DB" w14:textId="77777777" w:rsidR="007E1AFD" w:rsidRPr="00715C32" w:rsidRDefault="007E1AFD" w:rsidP="007E1AFD">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Please comment/ tick as appropriate (attach comments on supplementary sheet if desired) </w:t>
      </w:r>
    </w:p>
    <w:tbl>
      <w:tblPr>
        <w:tblpPr w:leftFromText="180" w:rightFromText="180" w:vertAnchor="text" w:horzAnchor="margin" w:tblpXSpec="center" w:tblpY="87"/>
        <w:tblW w:w="5000" w:type="pct"/>
        <w:tblLook w:val="0000" w:firstRow="0" w:lastRow="0" w:firstColumn="0" w:lastColumn="0" w:noHBand="0" w:noVBand="0"/>
      </w:tblPr>
      <w:tblGrid>
        <w:gridCol w:w="1586"/>
        <w:gridCol w:w="5216"/>
        <w:gridCol w:w="2214"/>
      </w:tblGrid>
      <w:tr w:rsidR="007E1AFD" w14:paraId="398C3690" w14:textId="77777777" w:rsidTr="00E95383">
        <w:trPr>
          <w:cantSplit/>
          <w:trHeight w:val="446"/>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46609A0" w14:textId="77777777" w:rsidR="007E1AFD" w:rsidRDefault="007E1AFD" w:rsidP="00E95383">
            <w:pPr>
              <w:pStyle w:val="NoSpacing"/>
              <w:jc w:val="center"/>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 xml:space="preserve">Work Environment </w:t>
            </w:r>
          </w:p>
        </w:tc>
      </w:tr>
      <w:tr w:rsidR="007E1AFD" w14:paraId="764C601A" w14:textId="77777777" w:rsidTr="00E95383">
        <w:trPr>
          <w:cantSplit/>
          <w:trHeight w:val="446"/>
        </w:trPr>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315FA51" w14:textId="77777777" w:rsidR="007E1AFD" w:rsidRDefault="007E1AFD" w:rsidP="00E95383">
            <w:pPr>
              <w:pStyle w:val="NoSpacing"/>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Hazard</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D30E49F" w14:textId="77777777" w:rsidR="007E1AFD" w:rsidRDefault="007E1AFD" w:rsidP="00E95383">
            <w:pPr>
              <w:pStyle w:val="NoSpacing"/>
              <w:jc w:val="center"/>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Guidance Notes</w:t>
            </w:r>
          </w:p>
        </w:tc>
        <w:tc>
          <w:tcPr>
            <w:tcW w:w="12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7BF7085" w14:textId="77777777" w:rsidR="007E1AFD" w:rsidRDefault="007E1AFD" w:rsidP="00E95383">
            <w:pPr>
              <w:pStyle w:val="NoSpacing"/>
              <w:jc w:val="center"/>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Employee Comments</w:t>
            </w:r>
          </w:p>
        </w:tc>
      </w:tr>
      <w:tr w:rsidR="007E1AFD" w14:paraId="5C9B7A37" w14:textId="77777777" w:rsidTr="00E95383">
        <w:trPr>
          <w:cantSplit/>
          <w:trHeight w:val="1482"/>
        </w:trPr>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FB1B7"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1. Temperature </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1A574"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The minimum temperature in a workplace should be at least 16C but a temperature of around 21-24C is normally considered comfortable for sedentary work. Are you able to provide and maintain this level of heating when required? </w:t>
            </w:r>
          </w:p>
          <w:p w14:paraId="29D5233E" w14:textId="77777777" w:rsidR="007E1AFD" w:rsidRPr="00036D29" w:rsidRDefault="007E1AFD" w:rsidP="00E95383">
            <w:pPr>
              <w:pStyle w:val="NoSpacing"/>
              <w:rPr>
                <w:rFonts w:ascii="Century Gothic" w:eastAsia="Century Gothic" w:hAnsi="Century Gothic" w:cs="Century Gothic"/>
                <w:i/>
                <w:iCs/>
                <w:color w:val="538135"/>
              </w:rPr>
            </w:pPr>
          </w:p>
          <w:p w14:paraId="70B5BBAA"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In hot weather a fan plus increased ventilation may be necessary to achieve a comfortable working temperature. Are you able to achieve a comfortable working temperature during periods of hot weather? </w:t>
            </w:r>
          </w:p>
        </w:tc>
        <w:tc>
          <w:tcPr>
            <w:tcW w:w="12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D672A" w14:textId="77777777" w:rsidR="007E1AFD" w:rsidRDefault="007E1AFD" w:rsidP="00E95383">
            <w:pPr>
              <w:pStyle w:val="NoSpacing"/>
              <w:rPr>
                <w:rFonts w:ascii="Century Gothic" w:eastAsia="Century Gothic" w:hAnsi="Century Gothic" w:cs="Century Gothic"/>
                <w:color w:val="538135"/>
              </w:rPr>
            </w:pPr>
          </w:p>
        </w:tc>
      </w:tr>
      <w:tr w:rsidR="007E1AFD" w14:paraId="2A795A5D" w14:textId="77777777" w:rsidTr="00E95383">
        <w:trPr>
          <w:cantSplit/>
          <w:trHeight w:val="861"/>
        </w:trPr>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C8684"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2. Lighting </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15D6E"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It may be necessary to use task lighting (a portable desk lamp or similar) to provide a suitable level of lighting. This will improve the light level where required without causing glare on your screen from ambient light. Do you have a desk lamp or similar? </w:t>
            </w:r>
          </w:p>
        </w:tc>
        <w:tc>
          <w:tcPr>
            <w:tcW w:w="12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A18E1" w14:textId="77777777" w:rsidR="007E1AFD" w:rsidRDefault="007E1AFD" w:rsidP="00E95383">
            <w:pPr>
              <w:pStyle w:val="NoSpacing"/>
              <w:rPr>
                <w:rFonts w:ascii="Century Gothic" w:eastAsia="Century Gothic" w:hAnsi="Century Gothic" w:cs="Century Gothic"/>
                <w:color w:val="538135"/>
              </w:rPr>
            </w:pPr>
          </w:p>
        </w:tc>
      </w:tr>
      <w:tr w:rsidR="007E1AFD" w14:paraId="43305F2F" w14:textId="77777777" w:rsidTr="00E95383">
        <w:trPr>
          <w:cantSplit/>
          <w:trHeight w:val="447"/>
        </w:trPr>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C6779"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3. Ventilation </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A3D97"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Is there adequate ventilation – for example if you have converted an area of your home into a study / office is there a means of providing ventilation? </w:t>
            </w:r>
          </w:p>
        </w:tc>
        <w:tc>
          <w:tcPr>
            <w:tcW w:w="12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978E9" w14:textId="77777777" w:rsidR="007E1AFD" w:rsidRDefault="007E1AFD" w:rsidP="00E95383">
            <w:pPr>
              <w:pStyle w:val="NoSpacing"/>
              <w:rPr>
                <w:rFonts w:ascii="Century Gothic" w:eastAsia="Century Gothic" w:hAnsi="Century Gothic" w:cs="Century Gothic"/>
                <w:color w:val="538135"/>
              </w:rPr>
            </w:pPr>
          </w:p>
        </w:tc>
      </w:tr>
      <w:tr w:rsidR="007E1AFD" w14:paraId="7725D299" w14:textId="77777777" w:rsidTr="00E95383">
        <w:trPr>
          <w:cantSplit/>
          <w:trHeight w:val="1896"/>
        </w:trPr>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05987"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4. Fire </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76683"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The equipment you use for work and the configuration of your working area should not obstruct your means of escape or the means of escape for others. It is a general recommendation that smoke detectors are installed and maintained in your home. </w:t>
            </w:r>
          </w:p>
          <w:p w14:paraId="57647A98"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Paper is combustible and electrical equipment can be a source of ignition. Good </w:t>
            </w:r>
            <w:r w:rsidRPr="7D25DC88">
              <w:rPr>
                <w:rFonts w:ascii="Century Gothic" w:eastAsia="Century Gothic" w:hAnsi="Century Gothic" w:cs="Century Gothic"/>
                <w:i/>
                <w:iCs/>
                <w:color w:val="538135"/>
              </w:rPr>
              <w:lastRenderedPageBreak/>
              <w:t xml:space="preserve">housekeeping should be practiced to reduce the risk of fire starting or developing in your home. </w:t>
            </w:r>
          </w:p>
          <w:p w14:paraId="44BFEC3D"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For advice on fire safety at home refer to </w:t>
            </w:r>
            <w:r w:rsidRPr="7D25DC88">
              <w:rPr>
                <w:rFonts w:ascii="Century Gothic" w:eastAsia="Century Gothic" w:hAnsi="Century Gothic" w:cs="Century Gothic"/>
                <w:i/>
                <w:iCs/>
                <w:color w:val="538135"/>
                <w:u w:val="single"/>
              </w:rPr>
              <w:t xml:space="preserve">www.firekills.gov.uk/ </w:t>
            </w:r>
          </w:p>
        </w:tc>
        <w:tc>
          <w:tcPr>
            <w:tcW w:w="12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6C3E5" w14:textId="77777777" w:rsidR="007E1AFD" w:rsidRDefault="007E1AFD" w:rsidP="00E95383">
            <w:pPr>
              <w:pStyle w:val="NoSpacing"/>
              <w:rPr>
                <w:rFonts w:ascii="Century Gothic" w:eastAsia="Century Gothic" w:hAnsi="Century Gothic" w:cs="Century Gothic"/>
                <w:color w:val="538135"/>
              </w:rPr>
            </w:pPr>
          </w:p>
        </w:tc>
      </w:tr>
      <w:tr w:rsidR="007E1AFD" w14:paraId="7EA542EB" w14:textId="77777777" w:rsidTr="00E95383">
        <w:trPr>
          <w:cantSplit/>
          <w:trHeight w:val="1068"/>
        </w:trPr>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D3072"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5. Space </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83870"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Is there sufficient space available? Can you move about freely without bumping, twisting, stepping over or climbing on things? </w:t>
            </w:r>
          </w:p>
          <w:p w14:paraId="406A1547"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Is there suitable storage space available for the work and are the floor and walls designed to take any additional loading caused by the work and equipment? </w:t>
            </w:r>
          </w:p>
        </w:tc>
        <w:tc>
          <w:tcPr>
            <w:tcW w:w="12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F1C16" w14:textId="77777777" w:rsidR="007E1AFD" w:rsidRDefault="007E1AFD" w:rsidP="00E95383">
            <w:pPr>
              <w:pStyle w:val="NoSpacing"/>
              <w:rPr>
                <w:rFonts w:ascii="Century Gothic" w:eastAsia="Century Gothic" w:hAnsi="Century Gothic" w:cs="Century Gothic"/>
                <w:color w:val="538135"/>
              </w:rPr>
            </w:pPr>
          </w:p>
        </w:tc>
      </w:tr>
      <w:tr w:rsidR="007E1AFD" w14:paraId="74157104" w14:textId="77777777" w:rsidTr="00E95383">
        <w:trPr>
          <w:cantSplit/>
          <w:trHeight w:val="1068"/>
        </w:trPr>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523CA"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6. Electrical installations </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ABDF2" w14:textId="77777777" w:rsidR="007E1AFD" w:rsidRPr="00036D29" w:rsidRDefault="007E1AFD" w:rsidP="00E95383">
            <w:pPr>
              <w:pStyle w:val="NoSpacing"/>
              <w:rPr>
                <w:rFonts w:ascii="Century Gothic" w:eastAsia="Century Gothic" w:hAnsi="Century Gothic" w:cs="Century Gothic"/>
                <w:i/>
                <w:iCs/>
                <w:color w:val="538135"/>
              </w:rPr>
            </w:pPr>
            <w:r>
              <w:rPr>
                <w:rFonts w:ascii="Century Gothic" w:eastAsia="Century Gothic" w:hAnsi="Century Gothic" w:cs="Century Gothic"/>
                <w:i/>
                <w:iCs/>
                <w:color w:val="538135"/>
              </w:rPr>
              <w:t>ACT</w:t>
            </w:r>
            <w:r w:rsidRPr="7D25DC88">
              <w:rPr>
                <w:rFonts w:ascii="Century Gothic" w:eastAsia="Century Gothic" w:hAnsi="Century Gothic" w:cs="Century Gothic"/>
                <w:i/>
                <w:iCs/>
                <w:color w:val="538135"/>
              </w:rPr>
              <w:t xml:space="preserve"> is responsible for the equipment it supplies. Electrical sockets and other parts of the homeworker’s electrical system are the homeworker’s responsibility. </w:t>
            </w:r>
          </w:p>
          <w:p w14:paraId="5595C448"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Does your home electrical installation provide sufficient protection: fuses/ circuit breakers, and are there enough sockets available? </w:t>
            </w:r>
          </w:p>
        </w:tc>
        <w:tc>
          <w:tcPr>
            <w:tcW w:w="12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7D00D" w14:textId="77777777" w:rsidR="007E1AFD" w:rsidRDefault="007E1AFD" w:rsidP="00E95383">
            <w:pPr>
              <w:pStyle w:val="NoSpacing"/>
              <w:rPr>
                <w:rFonts w:ascii="Century Gothic" w:eastAsia="Century Gothic" w:hAnsi="Century Gothic" w:cs="Century Gothic"/>
                <w:color w:val="538135"/>
              </w:rPr>
            </w:pPr>
          </w:p>
        </w:tc>
      </w:tr>
      <w:tr w:rsidR="007E1AFD" w14:paraId="29FFB781" w14:textId="77777777" w:rsidTr="00E95383">
        <w:trPr>
          <w:cantSplit/>
          <w:trHeight w:val="1068"/>
        </w:trPr>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D8EAD"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7. Work equipment provided by </w:t>
            </w:r>
            <w:r>
              <w:rPr>
                <w:rFonts w:ascii="Century Gothic" w:eastAsia="Century Gothic" w:hAnsi="Century Gothic" w:cs="Century Gothic"/>
                <w:color w:val="538135"/>
              </w:rPr>
              <w:t>ACT</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7762A" w14:textId="77777777" w:rsidR="007E1AFD" w:rsidRPr="00036D29" w:rsidRDefault="007E1AFD" w:rsidP="00E95383">
            <w:pPr>
              <w:pStyle w:val="NoSpacing"/>
              <w:rPr>
                <w:rFonts w:ascii="Century Gothic" w:eastAsia="Century Gothic" w:hAnsi="Century Gothic" w:cs="Century Gothic"/>
                <w:i/>
                <w:iCs/>
                <w:color w:val="538135"/>
              </w:rPr>
            </w:pPr>
            <w:r>
              <w:rPr>
                <w:rFonts w:ascii="Century Gothic" w:eastAsia="Century Gothic" w:hAnsi="Century Gothic" w:cs="Century Gothic"/>
                <w:i/>
                <w:iCs/>
                <w:color w:val="538135"/>
              </w:rPr>
              <w:t>ACT</w:t>
            </w:r>
            <w:r w:rsidRPr="7D25DC88">
              <w:rPr>
                <w:rFonts w:ascii="Century Gothic" w:eastAsia="Century Gothic" w:hAnsi="Century Gothic" w:cs="Century Gothic"/>
                <w:i/>
                <w:iCs/>
                <w:color w:val="538135"/>
              </w:rPr>
              <w:t xml:space="preserve"> has a duty to ensure that any equipment provided for the purpose of work is: safe, correct for the job, adequately maintained and proper information, instruction and training in its use is provided. </w:t>
            </w:r>
          </w:p>
          <w:p w14:paraId="59FCF1B6" w14:textId="77777777" w:rsidR="007E1AFD" w:rsidRPr="00036D29" w:rsidRDefault="007E1AFD" w:rsidP="00E95383">
            <w:pPr>
              <w:pStyle w:val="NoSpacing"/>
              <w:rPr>
                <w:rFonts w:ascii="Century Gothic" w:eastAsia="Century Gothic" w:hAnsi="Century Gothic" w:cs="Century Gothic"/>
                <w:i/>
                <w:iCs/>
                <w:color w:val="538135"/>
              </w:rPr>
            </w:pPr>
          </w:p>
          <w:p w14:paraId="57D1C5C2"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You will be required to bring equipment into </w:t>
            </w:r>
            <w:r>
              <w:rPr>
                <w:rFonts w:ascii="Century Gothic" w:eastAsia="Century Gothic" w:hAnsi="Century Gothic" w:cs="Century Gothic"/>
                <w:i/>
                <w:iCs/>
                <w:color w:val="538135"/>
              </w:rPr>
              <w:t>the School</w:t>
            </w:r>
            <w:r w:rsidRPr="7D25DC88">
              <w:rPr>
                <w:rFonts w:ascii="Century Gothic" w:eastAsia="Century Gothic" w:hAnsi="Century Gothic" w:cs="Century Gothic"/>
                <w:i/>
                <w:iCs/>
                <w:color w:val="538135"/>
              </w:rPr>
              <w:t xml:space="preserve"> for testing, inspection and maintenance as and when requested. Are you able to comply with this requirement? </w:t>
            </w:r>
          </w:p>
          <w:p w14:paraId="259C79DF" w14:textId="77777777" w:rsidR="007E1AFD" w:rsidRPr="00036D29" w:rsidRDefault="007E1AFD" w:rsidP="00E95383">
            <w:pPr>
              <w:pStyle w:val="NoSpacing"/>
              <w:rPr>
                <w:rFonts w:ascii="Century Gothic" w:eastAsia="Century Gothic" w:hAnsi="Century Gothic" w:cs="Century Gothic"/>
                <w:i/>
                <w:iCs/>
                <w:color w:val="538135"/>
              </w:rPr>
            </w:pPr>
          </w:p>
        </w:tc>
        <w:tc>
          <w:tcPr>
            <w:tcW w:w="12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C240B" w14:textId="77777777" w:rsidR="007E1AFD" w:rsidRDefault="007E1AFD" w:rsidP="00E95383">
            <w:pPr>
              <w:pStyle w:val="NoSpacing"/>
              <w:rPr>
                <w:rFonts w:ascii="Century Gothic" w:eastAsia="Century Gothic" w:hAnsi="Century Gothic" w:cs="Century Gothic"/>
                <w:color w:val="538135"/>
              </w:rPr>
            </w:pPr>
          </w:p>
        </w:tc>
      </w:tr>
      <w:tr w:rsidR="007E1AFD" w14:paraId="67C09F83" w14:textId="77777777" w:rsidTr="00E95383">
        <w:trPr>
          <w:cantSplit/>
          <w:trHeight w:val="1068"/>
        </w:trPr>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F8CEE"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8. Work equipment </w:t>
            </w:r>
            <w:r w:rsidRPr="7D25DC88">
              <w:rPr>
                <w:rFonts w:ascii="Century Gothic" w:eastAsia="Century Gothic" w:hAnsi="Century Gothic" w:cs="Century Gothic"/>
                <w:b/>
                <w:bCs/>
                <w:color w:val="538135"/>
              </w:rPr>
              <w:t>not</w:t>
            </w:r>
            <w:r w:rsidRPr="7D25DC88">
              <w:rPr>
                <w:rFonts w:ascii="Century Gothic" w:eastAsia="Century Gothic" w:hAnsi="Century Gothic" w:cs="Century Gothic"/>
                <w:color w:val="538135"/>
              </w:rPr>
              <w:t xml:space="preserve"> provided by </w:t>
            </w:r>
            <w:r>
              <w:rPr>
                <w:rFonts w:ascii="Century Gothic" w:eastAsia="Century Gothic" w:hAnsi="Century Gothic" w:cs="Century Gothic"/>
                <w:color w:val="538135"/>
              </w:rPr>
              <w:t>ACT</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E61BA"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It is advisable that the employee ensures any equipment used, which is not supplied by the </w:t>
            </w:r>
            <w:r>
              <w:rPr>
                <w:rFonts w:ascii="Century Gothic" w:eastAsia="Century Gothic" w:hAnsi="Century Gothic" w:cs="Century Gothic"/>
                <w:i/>
                <w:iCs/>
                <w:color w:val="538135"/>
              </w:rPr>
              <w:t>School</w:t>
            </w:r>
            <w:r w:rsidRPr="7D25DC88">
              <w:rPr>
                <w:rFonts w:ascii="Century Gothic" w:eastAsia="Century Gothic" w:hAnsi="Century Gothic" w:cs="Century Gothic"/>
                <w:i/>
                <w:iCs/>
                <w:color w:val="538135"/>
              </w:rPr>
              <w:t xml:space="preserve">, is safe and fit for purpose. This requires it to be used and maintained in accordance with the manufacturer’s instructions. </w:t>
            </w:r>
          </w:p>
          <w:p w14:paraId="4537D930"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List the equipment used for work activity but not supplied by </w:t>
            </w:r>
            <w:r>
              <w:rPr>
                <w:rFonts w:ascii="Century Gothic" w:eastAsia="Century Gothic" w:hAnsi="Century Gothic" w:cs="Century Gothic"/>
                <w:i/>
                <w:iCs/>
                <w:color w:val="538135"/>
              </w:rPr>
              <w:t>ACT</w:t>
            </w:r>
            <w:r w:rsidRPr="7D25DC88">
              <w:rPr>
                <w:rFonts w:ascii="Century Gothic" w:eastAsia="Century Gothic" w:hAnsi="Century Gothic" w:cs="Century Gothic"/>
                <w:i/>
                <w:iCs/>
                <w:color w:val="538135"/>
              </w:rPr>
              <w:t xml:space="preserve"> and indicate if it is safe and “fit for purpose”. </w:t>
            </w:r>
          </w:p>
          <w:p w14:paraId="0A93DE42" w14:textId="77777777" w:rsidR="007E1AFD" w:rsidRPr="00036D29" w:rsidRDefault="007E1AFD" w:rsidP="00E95383">
            <w:pPr>
              <w:pStyle w:val="NoSpacing"/>
              <w:rPr>
                <w:rFonts w:ascii="Century Gothic" w:eastAsia="Century Gothic" w:hAnsi="Century Gothic" w:cs="Century Gothic"/>
                <w:i/>
                <w:iCs/>
                <w:color w:val="538135"/>
              </w:rPr>
            </w:pPr>
          </w:p>
          <w:p w14:paraId="65C238F4"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Please also outline your access to a stable broadband connection. What average download speeds are you able to achieve?</w:t>
            </w:r>
          </w:p>
        </w:tc>
        <w:tc>
          <w:tcPr>
            <w:tcW w:w="12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FE492" w14:textId="77777777" w:rsidR="007E1AFD" w:rsidRDefault="007E1AFD" w:rsidP="00E95383">
            <w:pPr>
              <w:pStyle w:val="NoSpacing"/>
              <w:rPr>
                <w:rFonts w:ascii="Century Gothic" w:eastAsia="Century Gothic" w:hAnsi="Century Gothic" w:cs="Century Gothic"/>
                <w:color w:val="538135"/>
              </w:rPr>
            </w:pPr>
          </w:p>
        </w:tc>
      </w:tr>
      <w:tr w:rsidR="007E1AFD" w14:paraId="3C876A38" w14:textId="77777777" w:rsidTr="00E95383">
        <w:trPr>
          <w:cantSplit/>
          <w:trHeight w:val="1068"/>
        </w:trPr>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442B3"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lastRenderedPageBreak/>
              <w:t xml:space="preserve">9. Work related stress </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FAC44"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Are there any factors about homeworking that could contribute to work related stress? </w:t>
            </w:r>
          </w:p>
          <w:p w14:paraId="78305B01" w14:textId="77777777" w:rsidR="007E1AFD" w:rsidRPr="00036D29" w:rsidRDefault="007E1AFD" w:rsidP="00E95383">
            <w:pPr>
              <w:pStyle w:val="NoSpacing"/>
              <w:rPr>
                <w:rFonts w:ascii="Century Gothic" w:eastAsia="Century Gothic" w:hAnsi="Century Gothic" w:cs="Century Gothic"/>
                <w:i/>
                <w:iCs/>
                <w:color w:val="538135"/>
              </w:rPr>
            </w:pPr>
          </w:p>
          <w:p w14:paraId="72203F4E"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This could include: </w:t>
            </w:r>
          </w:p>
          <w:p w14:paraId="5A297C9C"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Domestic distractions </w:t>
            </w:r>
          </w:p>
          <w:p w14:paraId="049E4E75"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Level of, or, access to supervision / guidance </w:t>
            </w:r>
          </w:p>
          <w:p w14:paraId="4834938E"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Control over workload (over or under loading) </w:t>
            </w:r>
          </w:p>
          <w:p w14:paraId="240D7924"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Not being able to make contact with colleagues </w:t>
            </w:r>
          </w:p>
          <w:p w14:paraId="33ED29A7"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Poor phone / broadband reception</w:t>
            </w:r>
          </w:p>
          <w:p w14:paraId="2C63C1C3"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Not being able to resolve problems in a reasonable and timely manner </w:t>
            </w:r>
          </w:p>
          <w:p w14:paraId="0A0D245E"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Concerns about your role </w:t>
            </w:r>
          </w:p>
          <w:p w14:paraId="3538EB69"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Concerns about working relationships </w:t>
            </w:r>
          </w:p>
          <w:p w14:paraId="63ABFD00"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 xml:space="preserve">Control over working hours – separating home life from home working </w:t>
            </w:r>
          </w:p>
          <w:p w14:paraId="5815CB61" w14:textId="77777777" w:rsidR="007E1AFD" w:rsidRPr="00036D29" w:rsidRDefault="007E1AFD" w:rsidP="00E95383">
            <w:pPr>
              <w:pStyle w:val="NoSpacing"/>
              <w:rPr>
                <w:rFonts w:ascii="Century Gothic" w:eastAsia="Century Gothic" w:hAnsi="Century Gothic" w:cs="Century Gothic"/>
                <w:i/>
                <w:iCs/>
                <w:color w:val="538135"/>
              </w:rPr>
            </w:pPr>
            <w:r w:rsidRPr="7D25DC88">
              <w:rPr>
                <w:rFonts w:ascii="Century Gothic" w:eastAsia="Century Gothic" w:hAnsi="Century Gothic" w:cs="Century Gothic"/>
                <w:i/>
                <w:iCs/>
                <w:color w:val="538135"/>
              </w:rPr>
              <w:t>Lone working and/or feelings of isolation.</w:t>
            </w:r>
          </w:p>
        </w:tc>
        <w:tc>
          <w:tcPr>
            <w:tcW w:w="12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83508" w14:textId="77777777" w:rsidR="007E1AFD" w:rsidRDefault="007E1AFD" w:rsidP="00E95383">
            <w:pPr>
              <w:pStyle w:val="NoSpacing"/>
              <w:rPr>
                <w:rFonts w:ascii="Century Gothic" w:eastAsia="Century Gothic" w:hAnsi="Century Gothic" w:cs="Century Gothic"/>
                <w:color w:val="538135"/>
              </w:rPr>
            </w:pPr>
          </w:p>
        </w:tc>
      </w:tr>
    </w:tbl>
    <w:p w14:paraId="3202B8EA" w14:textId="77777777" w:rsidR="007E1AFD" w:rsidRDefault="007E1AFD" w:rsidP="007E1AFD">
      <w:pPr>
        <w:rPr>
          <w:rFonts w:ascii="Century Gothic" w:eastAsia="Century Gothic" w:hAnsi="Century Gothic" w:cs="Century Gothic"/>
          <w:color w:val="538135"/>
        </w:rPr>
      </w:pPr>
      <w:r w:rsidRPr="7D25DC88">
        <w:rPr>
          <w:rFonts w:ascii="Century Gothic" w:eastAsia="Century Gothic" w:hAnsi="Century Gothic" w:cs="Century Gothic"/>
          <w:color w:val="538135"/>
        </w:rPr>
        <w:br w:type="page"/>
      </w:r>
    </w:p>
    <w:tbl>
      <w:tblPr>
        <w:tblpPr w:leftFromText="180" w:rightFromText="180" w:vertAnchor="text" w:horzAnchor="margin" w:tblpXSpec="center" w:tblpY="87"/>
        <w:tblW w:w="5000" w:type="pct"/>
        <w:tblLook w:val="0000" w:firstRow="0" w:lastRow="0" w:firstColumn="0" w:lastColumn="0" w:noHBand="0" w:noVBand="0"/>
      </w:tblPr>
      <w:tblGrid>
        <w:gridCol w:w="1473"/>
        <w:gridCol w:w="5273"/>
        <w:gridCol w:w="2270"/>
      </w:tblGrid>
      <w:tr w:rsidR="007E1AFD" w:rsidRPr="00FC10B1" w14:paraId="27430562" w14:textId="77777777" w:rsidTr="00E95383">
        <w:trPr>
          <w:trHeight w:val="425"/>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D7CC94B" w14:textId="77777777" w:rsidR="007E1AFD" w:rsidRDefault="007E1AFD" w:rsidP="00E95383">
            <w:pPr>
              <w:pStyle w:val="NoSpacing"/>
              <w:jc w:val="center"/>
              <w:rPr>
                <w:rFonts w:ascii="Century Gothic" w:eastAsia="Century Gothic" w:hAnsi="Century Gothic" w:cs="Century Gothic"/>
                <w:color w:val="538135"/>
              </w:rPr>
            </w:pPr>
            <w:r w:rsidRPr="7D25DC88">
              <w:rPr>
                <w:rFonts w:ascii="Century Gothic" w:eastAsia="Century Gothic" w:hAnsi="Century Gothic" w:cs="Century Gothic"/>
                <w:color w:val="538135"/>
              </w:rPr>
              <w:lastRenderedPageBreak/>
              <w:t>Workstation Assessment</w:t>
            </w:r>
          </w:p>
        </w:tc>
      </w:tr>
      <w:tr w:rsidR="007E1AFD" w14:paraId="73CC2DDA" w14:textId="77777777" w:rsidTr="00E95383">
        <w:trPr>
          <w:trHeight w:val="388"/>
        </w:trPr>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13250D9" w14:textId="77777777" w:rsidR="007E1AFD" w:rsidRDefault="007E1AFD" w:rsidP="00E95383">
            <w:pPr>
              <w:pStyle w:val="NoSpacing"/>
              <w:jc w:val="center"/>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Hazard</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2548348" w14:textId="77777777" w:rsidR="007E1AFD" w:rsidRDefault="007E1AFD" w:rsidP="00E95383">
            <w:pPr>
              <w:pStyle w:val="NoSpacing"/>
              <w:jc w:val="center"/>
              <w:rPr>
                <w:rFonts w:ascii="Century Gothic" w:eastAsia="Century Gothic" w:hAnsi="Century Gothic" w:cs="Century Gothic"/>
                <w:color w:val="538135"/>
              </w:rPr>
            </w:pPr>
            <w:r w:rsidRPr="7D25DC88">
              <w:rPr>
                <w:rFonts w:ascii="Century Gothic" w:eastAsia="Century Gothic" w:hAnsi="Century Gothic" w:cs="Century Gothic"/>
                <w:b/>
                <w:bCs/>
                <w:color w:val="538135"/>
              </w:rPr>
              <w:t>Guidance Notes</w:t>
            </w:r>
          </w:p>
        </w:tc>
        <w:tc>
          <w:tcPr>
            <w:tcW w:w="12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F3D0A97" w14:textId="77777777" w:rsidR="007E1AFD" w:rsidRDefault="007E1AFD" w:rsidP="00E95383">
            <w:pPr>
              <w:pStyle w:val="NoSpacing"/>
              <w:jc w:val="center"/>
              <w:rPr>
                <w:rFonts w:ascii="Century Gothic" w:eastAsia="Century Gothic" w:hAnsi="Century Gothic" w:cs="Century Gothic"/>
                <w:color w:val="538135"/>
              </w:rPr>
            </w:pPr>
            <w:r w:rsidRPr="7D25DC88">
              <w:rPr>
                <w:rFonts w:ascii="Century Gothic" w:eastAsia="Century Gothic" w:hAnsi="Century Gothic" w:cs="Century Gothic"/>
                <w:b/>
                <w:bCs/>
                <w:color w:val="538135"/>
              </w:rPr>
              <w:t>Employee Comments</w:t>
            </w:r>
          </w:p>
        </w:tc>
      </w:tr>
      <w:tr w:rsidR="007E1AFD" w14:paraId="523694A3" w14:textId="77777777" w:rsidTr="00E95383">
        <w:trPr>
          <w:trHeight w:val="1068"/>
        </w:trPr>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7ECB8"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b/>
                <w:bCs/>
                <w:color w:val="538135"/>
              </w:rPr>
              <w:t xml:space="preserve">1. Display Screen </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137AA"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Are the characters clear and readable? </w:t>
            </w:r>
          </w:p>
          <w:p w14:paraId="01917976"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Is the text size comfortable to read? </w:t>
            </w:r>
          </w:p>
          <w:p w14:paraId="44ED4B5B"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Is the image stable i.e. free from flicker? </w:t>
            </w:r>
          </w:p>
          <w:p w14:paraId="5E70B155"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Is the screen’s specification suitable for its intended use? (for </w:t>
            </w:r>
            <w:proofErr w:type="gramStart"/>
            <w:r w:rsidRPr="7D25DC88">
              <w:rPr>
                <w:rFonts w:ascii="Century Gothic" w:eastAsia="Century Gothic" w:hAnsi="Century Gothic" w:cs="Century Gothic"/>
                <w:color w:val="538135"/>
              </w:rPr>
              <w:t>example</w:t>
            </w:r>
            <w:proofErr w:type="gramEnd"/>
            <w:r w:rsidRPr="7D25DC88">
              <w:rPr>
                <w:rFonts w:ascii="Century Gothic" w:eastAsia="Century Gothic" w:hAnsi="Century Gothic" w:cs="Century Gothic"/>
                <w:color w:val="538135"/>
              </w:rPr>
              <w:t xml:space="preserve"> graphic work may require large display screens) </w:t>
            </w:r>
          </w:p>
          <w:p w14:paraId="244FF5ED"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Are the brightness and/or contrast controls adjustable to prevent eyestrain? </w:t>
            </w:r>
          </w:p>
          <w:p w14:paraId="2A9A5C17"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Is the screen free from glare and reflections? </w:t>
            </w:r>
          </w:p>
          <w:p w14:paraId="7ECBB3C5"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Does the screen swivel and tilt? </w:t>
            </w:r>
          </w:p>
          <w:p w14:paraId="67BC8F77"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Do you have adjustable window blinds? </w:t>
            </w:r>
          </w:p>
          <w:p w14:paraId="47D8AEA8"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It is recommended that if using a laptop for any prolonged period of work an external monitor should be used.</w:t>
            </w:r>
          </w:p>
        </w:tc>
        <w:tc>
          <w:tcPr>
            <w:tcW w:w="12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1487C" w14:textId="77777777" w:rsidR="007E1AFD" w:rsidRDefault="007E1AFD" w:rsidP="00E95383">
            <w:pPr>
              <w:pStyle w:val="NoSpacing"/>
              <w:rPr>
                <w:rFonts w:ascii="Century Gothic" w:eastAsia="Century Gothic" w:hAnsi="Century Gothic" w:cs="Century Gothic"/>
                <w:color w:val="538135"/>
              </w:rPr>
            </w:pPr>
          </w:p>
        </w:tc>
      </w:tr>
      <w:tr w:rsidR="007E1AFD" w14:paraId="48B74340" w14:textId="77777777" w:rsidTr="00E95383">
        <w:trPr>
          <w:trHeight w:val="1068"/>
        </w:trPr>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11805" w14:textId="77777777" w:rsidR="007E1AFD" w:rsidRDefault="007E1AFD" w:rsidP="00E95383">
            <w:pPr>
              <w:pStyle w:val="NoSpacing"/>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 xml:space="preserve">2. Keyboard </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33362"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Is the keyboard separate from the screen (unless it is a laptop)? </w:t>
            </w:r>
          </w:p>
          <w:p w14:paraId="35471FF4"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Are the characters on the keys easily readable? </w:t>
            </w:r>
          </w:p>
          <w:p w14:paraId="04A195F5"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Are you able you look at the screen with your keyboard directly in front of you when seated at your computer chair, and find a comfortable keying position? </w:t>
            </w:r>
          </w:p>
          <w:p w14:paraId="460281F7"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Does the keyboard tilt? </w:t>
            </w:r>
          </w:p>
          <w:p w14:paraId="6940AFC7"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It is recommended that if using a laptop for any prolonged period of work an external keyboard should be used. </w:t>
            </w:r>
          </w:p>
        </w:tc>
        <w:tc>
          <w:tcPr>
            <w:tcW w:w="12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45755" w14:textId="77777777" w:rsidR="007E1AFD" w:rsidRDefault="007E1AFD" w:rsidP="00E95383">
            <w:pPr>
              <w:pStyle w:val="NoSpacing"/>
              <w:rPr>
                <w:rFonts w:ascii="Century Gothic" w:eastAsia="Century Gothic" w:hAnsi="Century Gothic" w:cs="Century Gothic"/>
                <w:color w:val="538135"/>
              </w:rPr>
            </w:pPr>
          </w:p>
        </w:tc>
      </w:tr>
      <w:tr w:rsidR="007E1AFD" w14:paraId="23132B16" w14:textId="77777777" w:rsidTr="00E95383">
        <w:trPr>
          <w:trHeight w:val="1068"/>
        </w:trPr>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BD354" w14:textId="77777777" w:rsidR="007E1AFD" w:rsidRDefault="007E1AFD" w:rsidP="00E95383">
            <w:pPr>
              <w:pStyle w:val="NoSpacing"/>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 xml:space="preserve">3. Mouse, Trackball etc. </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718A1"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Is the device suitable for the task it is used for? </w:t>
            </w:r>
          </w:p>
          <w:p w14:paraId="6D48AD88"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Is the device positioned close to the user? </w:t>
            </w:r>
          </w:p>
          <w:p w14:paraId="18361A78"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Is there support for the user’s wrist and forearm? </w:t>
            </w:r>
          </w:p>
          <w:p w14:paraId="6EA21BF9"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Does the mouse work smoothly at a speed that suits the user? </w:t>
            </w:r>
          </w:p>
          <w:p w14:paraId="5C180A01"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Can the user easily adjust the software settings for speed and accuracy of the pointer? </w:t>
            </w:r>
          </w:p>
          <w:p w14:paraId="2144AD98"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It is recommended that if using a laptop for any prolonged period of work an external mouse should be used. </w:t>
            </w:r>
          </w:p>
        </w:tc>
        <w:tc>
          <w:tcPr>
            <w:tcW w:w="12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462E7" w14:textId="77777777" w:rsidR="007E1AFD" w:rsidRDefault="007E1AFD" w:rsidP="00E95383">
            <w:pPr>
              <w:pStyle w:val="NoSpacing"/>
              <w:rPr>
                <w:rFonts w:ascii="Century Gothic" w:eastAsia="Century Gothic" w:hAnsi="Century Gothic" w:cs="Century Gothic"/>
                <w:color w:val="538135"/>
              </w:rPr>
            </w:pPr>
          </w:p>
        </w:tc>
      </w:tr>
      <w:tr w:rsidR="007E1AFD" w14:paraId="78A736CC" w14:textId="77777777" w:rsidTr="00E95383">
        <w:trPr>
          <w:trHeight w:val="1068"/>
        </w:trPr>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8A570" w14:textId="77777777" w:rsidR="007E1AFD" w:rsidRDefault="007E1AFD" w:rsidP="00E95383">
            <w:pPr>
              <w:pStyle w:val="NoSpacing"/>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 xml:space="preserve">4. Software </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F873E"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You must only use software supplied by the </w:t>
            </w:r>
            <w:r>
              <w:rPr>
                <w:rFonts w:ascii="Century Gothic" w:eastAsia="Century Gothic" w:hAnsi="Century Gothic" w:cs="Century Gothic"/>
                <w:color w:val="538135"/>
              </w:rPr>
              <w:t>School</w:t>
            </w:r>
            <w:r w:rsidRPr="7D25DC88">
              <w:rPr>
                <w:rFonts w:ascii="Century Gothic" w:eastAsia="Century Gothic" w:hAnsi="Century Gothic" w:cs="Century Gothic"/>
                <w:color w:val="538135"/>
              </w:rPr>
              <w:t xml:space="preserve"> for work purposes. Is the supplied software suitable for the task? </w:t>
            </w:r>
          </w:p>
        </w:tc>
        <w:tc>
          <w:tcPr>
            <w:tcW w:w="12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408EE" w14:textId="77777777" w:rsidR="007E1AFD" w:rsidRDefault="007E1AFD" w:rsidP="00E95383">
            <w:pPr>
              <w:pStyle w:val="NoSpacing"/>
              <w:rPr>
                <w:rFonts w:ascii="Century Gothic" w:eastAsia="Century Gothic" w:hAnsi="Century Gothic" w:cs="Century Gothic"/>
                <w:color w:val="538135"/>
              </w:rPr>
            </w:pPr>
          </w:p>
        </w:tc>
      </w:tr>
      <w:tr w:rsidR="007E1AFD" w14:paraId="22EB7B86" w14:textId="77777777" w:rsidTr="00E95383">
        <w:trPr>
          <w:trHeight w:val="1068"/>
        </w:trPr>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E33FC" w14:textId="77777777" w:rsidR="007E1AFD" w:rsidRDefault="007E1AFD" w:rsidP="00E95383">
            <w:pPr>
              <w:pStyle w:val="NoSpacing"/>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lastRenderedPageBreak/>
              <w:t xml:space="preserve">5. Furniture </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D23EF"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Is the work surface large enough for all the necessary equipment, papers etc? </w:t>
            </w:r>
          </w:p>
          <w:p w14:paraId="2C687C6A"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Is it at a comfortable height so that you can achieve and maintain an anatomically correct posture? If you do not know what this means you should seek guidance. </w:t>
            </w:r>
          </w:p>
          <w:p w14:paraId="3F79BA43"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Can the user comfortably reach all the equipment and papers they need to use? </w:t>
            </w:r>
          </w:p>
          <w:p w14:paraId="3BEB6851"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Are surfaces free from glare and reflection? </w:t>
            </w:r>
          </w:p>
          <w:p w14:paraId="510DCC4F"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Is the chair stable? </w:t>
            </w:r>
          </w:p>
          <w:p w14:paraId="1963C739"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It is recommended that the chair has: </w:t>
            </w:r>
          </w:p>
          <w:p w14:paraId="23DE84FD"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 Seat back height and tilt adjustment </w:t>
            </w:r>
          </w:p>
          <w:p w14:paraId="2AA0A8FD"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 Seat height adjustment </w:t>
            </w:r>
          </w:p>
          <w:p w14:paraId="707FCBE5"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 Swivel mechanism </w:t>
            </w:r>
          </w:p>
          <w:p w14:paraId="71BE1629"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 Five star swivel base </w:t>
            </w:r>
          </w:p>
          <w:p w14:paraId="24651A68" w14:textId="77777777" w:rsidR="007E1AFD" w:rsidRDefault="007E1AFD" w:rsidP="00E95383">
            <w:pPr>
              <w:pStyle w:val="NoSpacing"/>
              <w:rPr>
                <w:rFonts w:ascii="Century Gothic" w:eastAsia="Century Gothic" w:hAnsi="Century Gothic" w:cs="Century Gothic"/>
                <w:color w:val="538135"/>
              </w:rPr>
            </w:pPr>
          </w:p>
          <w:p w14:paraId="55B2D6D4"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Does the chair allow the user to have his/ her feet placed flat on the floor? </w:t>
            </w:r>
          </w:p>
          <w:p w14:paraId="48E8750E"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If your feet cannot be placed flat on the floor do you have use of a footrest? </w:t>
            </w:r>
          </w:p>
          <w:p w14:paraId="18DF8576"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Is the small of the back supported by the chairs backrest? </w:t>
            </w:r>
          </w:p>
          <w:p w14:paraId="520FBE82"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Are the forearms horizontal and eyes at roughly the same height as the top of the display screen? </w:t>
            </w:r>
          </w:p>
          <w:p w14:paraId="410C555F"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Are your feet placed flat on the floor, without too much pressure from the seat on the backs of the legs? </w:t>
            </w:r>
          </w:p>
          <w:p w14:paraId="1133F6AE"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Do you need to use a document holder to avoid neck and shoulder strain? </w:t>
            </w:r>
          </w:p>
        </w:tc>
        <w:tc>
          <w:tcPr>
            <w:tcW w:w="12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B2A89" w14:textId="77777777" w:rsidR="007E1AFD" w:rsidRDefault="007E1AFD" w:rsidP="00E95383">
            <w:pPr>
              <w:pStyle w:val="NoSpacing"/>
              <w:rPr>
                <w:rFonts w:ascii="Century Gothic" w:eastAsia="Century Gothic" w:hAnsi="Century Gothic" w:cs="Century Gothic"/>
                <w:color w:val="538135"/>
              </w:rPr>
            </w:pPr>
          </w:p>
        </w:tc>
      </w:tr>
      <w:tr w:rsidR="007E1AFD" w14:paraId="2FF9D5B5" w14:textId="77777777" w:rsidTr="00E95383">
        <w:trPr>
          <w:trHeight w:val="1068"/>
        </w:trPr>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E8E89" w14:textId="77777777" w:rsidR="007E1AFD" w:rsidRDefault="007E1AFD" w:rsidP="00E95383">
            <w:pPr>
              <w:pStyle w:val="NoSpacing"/>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 xml:space="preserve">6.Electrical supply </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EE2DA"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It is recommended that you turn off the electrical supply to the computer after use, can you do this? </w:t>
            </w:r>
          </w:p>
          <w:p w14:paraId="61B1B12A"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Is the plug for the computer in safe working order and free from discoloration or any visible damage? </w:t>
            </w:r>
          </w:p>
          <w:p w14:paraId="78E68EA4"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Is the outer covering of the computer cable and wiring intact? </w:t>
            </w:r>
          </w:p>
          <w:p w14:paraId="3FFB297B"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Is the outer covering of the cable securely covered at the point where it enters the plug? </w:t>
            </w:r>
          </w:p>
          <w:p w14:paraId="21732FEC"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Are there burn marks or staining on or around the plug/ socket where the computer is used? </w:t>
            </w:r>
          </w:p>
          <w:p w14:paraId="5B023B36"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Are there any trailing cables? </w:t>
            </w:r>
          </w:p>
        </w:tc>
        <w:tc>
          <w:tcPr>
            <w:tcW w:w="12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67595" w14:textId="77777777" w:rsidR="007E1AFD" w:rsidRDefault="007E1AFD" w:rsidP="00E95383">
            <w:pPr>
              <w:pStyle w:val="NoSpacing"/>
              <w:rPr>
                <w:rFonts w:ascii="Century Gothic" w:eastAsia="Century Gothic" w:hAnsi="Century Gothic" w:cs="Century Gothic"/>
                <w:color w:val="538135"/>
              </w:rPr>
            </w:pPr>
          </w:p>
        </w:tc>
      </w:tr>
      <w:tr w:rsidR="007E1AFD" w14:paraId="3F190F19" w14:textId="77777777" w:rsidTr="00E95383">
        <w:trPr>
          <w:trHeight w:val="1068"/>
        </w:trPr>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84EE8" w14:textId="77777777" w:rsidR="007E1AFD" w:rsidRDefault="007E1AFD" w:rsidP="00E95383">
            <w:pPr>
              <w:pStyle w:val="NoSpacing"/>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lastRenderedPageBreak/>
              <w:t>Lap tops / tablets</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7DF10"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Like using desktop equipment people should be trained on how to minimise the risk and follow the principles outlined above. </w:t>
            </w:r>
          </w:p>
          <w:p w14:paraId="56455F46" w14:textId="77777777" w:rsidR="007E1AFD" w:rsidRDefault="007E1AFD" w:rsidP="00E95383">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This includes achieving an anatomically correct position, angling the screen so it can be seen clearly with minimal reflections, and taking frequent breaks if work is prolonged. Laptops should be placed on a firm surface at the right height for use. </w:t>
            </w:r>
          </w:p>
        </w:tc>
        <w:tc>
          <w:tcPr>
            <w:tcW w:w="12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4E103" w14:textId="77777777" w:rsidR="007E1AFD" w:rsidRDefault="007E1AFD" w:rsidP="00E95383">
            <w:pPr>
              <w:pStyle w:val="NoSpacing"/>
              <w:rPr>
                <w:rFonts w:ascii="Century Gothic" w:eastAsia="Century Gothic" w:hAnsi="Century Gothic" w:cs="Century Gothic"/>
                <w:color w:val="538135"/>
              </w:rPr>
            </w:pPr>
          </w:p>
        </w:tc>
      </w:tr>
    </w:tbl>
    <w:p w14:paraId="3F651836" w14:textId="77777777" w:rsidR="007E1AFD" w:rsidRDefault="007E1AFD" w:rsidP="007E1AFD">
      <w:pPr>
        <w:pStyle w:val="NoSpacing"/>
        <w:rPr>
          <w:rFonts w:ascii="Century Gothic" w:eastAsia="Century Gothic" w:hAnsi="Century Gothic" w:cs="Century Gothic"/>
          <w:color w:val="538135"/>
        </w:rPr>
      </w:pPr>
    </w:p>
    <w:p w14:paraId="245E9933" w14:textId="77777777" w:rsidR="007E1AFD" w:rsidRDefault="007E1AFD" w:rsidP="007E1AFD">
      <w:pPr>
        <w:pStyle w:val="NoSpacing"/>
        <w:rPr>
          <w:rFonts w:ascii="Century Gothic" w:eastAsia="Century Gothic" w:hAnsi="Century Gothic" w:cs="Century Gothic"/>
          <w:color w:val="538135"/>
        </w:rPr>
      </w:pPr>
    </w:p>
    <w:p w14:paraId="5C27FB3D" w14:textId="77777777" w:rsidR="007E1AFD" w:rsidRDefault="007E1AFD" w:rsidP="007E1AFD">
      <w:pPr>
        <w:pStyle w:val="NoSpacing"/>
        <w:rPr>
          <w:rFonts w:ascii="Century Gothic" w:eastAsia="Century Gothic" w:hAnsi="Century Gothic" w:cs="Century Gothic"/>
          <w:color w:val="538135"/>
        </w:rPr>
      </w:pPr>
    </w:p>
    <w:p w14:paraId="04DE3878" w14:textId="77777777" w:rsidR="007E1AFD" w:rsidRDefault="007E1AFD" w:rsidP="007E1AFD">
      <w:pPr>
        <w:pStyle w:val="NoSpacing"/>
        <w:rPr>
          <w:rFonts w:ascii="Century Gothic" w:eastAsia="Century Gothic" w:hAnsi="Century Gothic" w:cs="Century Gothic"/>
          <w:b/>
          <w:bCs/>
          <w:color w:val="538135"/>
        </w:rPr>
      </w:pPr>
      <w:r w:rsidRPr="7D25DC88">
        <w:rPr>
          <w:rFonts w:ascii="Century Gothic" w:eastAsia="Century Gothic" w:hAnsi="Century Gothic" w:cs="Century Gothic"/>
          <w:b/>
          <w:bCs/>
          <w:color w:val="538135"/>
        </w:rPr>
        <w:t xml:space="preserve">WHAT TO DO NEXT? </w:t>
      </w:r>
    </w:p>
    <w:p w14:paraId="5C28F6E2" w14:textId="77777777" w:rsidR="007E1AFD" w:rsidRDefault="007E1AFD" w:rsidP="007E1AFD">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The completed form should be submitted to your </w:t>
      </w:r>
      <w:r>
        <w:rPr>
          <w:rFonts w:ascii="Century Gothic" w:eastAsia="Century Gothic" w:hAnsi="Century Gothic" w:cs="Century Gothic"/>
          <w:color w:val="538135"/>
        </w:rPr>
        <w:t>Headteacher</w:t>
      </w:r>
      <w:r w:rsidRPr="7D25DC88">
        <w:rPr>
          <w:rFonts w:ascii="Century Gothic" w:eastAsia="Century Gothic" w:hAnsi="Century Gothic" w:cs="Century Gothic"/>
          <w:color w:val="538135"/>
        </w:rPr>
        <w:t>.</w:t>
      </w:r>
    </w:p>
    <w:p w14:paraId="2A942B26" w14:textId="77777777" w:rsidR="007E1AFD" w:rsidRDefault="007E1AFD" w:rsidP="007E1AFD">
      <w:pPr>
        <w:pStyle w:val="NoSpacing"/>
        <w:rPr>
          <w:rFonts w:ascii="Century Gothic" w:eastAsia="Century Gothic" w:hAnsi="Century Gothic" w:cs="Century Gothic"/>
          <w:color w:val="538135"/>
        </w:rPr>
      </w:pPr>
    </w:p>
    <w:p w14:paraId="11480BA0" w14:textId="77777777" w:rsidR="007E1AFD" w:rsidRDefault="007E1AFD" w:rsidP="007E1AFD">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A home visit may be necessary to verify the comments made on this form. Following that a decision will be made as to whether the environment and / or equipment identified is adequate to allow you to work from home. </w:t>
      </w:r>
    </w:p>
    <w:p w14:paraId="13F2C328" w14:textId="77777777" w:rsidR="007E1AFD" w:rsidRDefault="007E1AFD" w:rsidP="007E1AFD">
      <w:pPr>
        <w:pStyle w:val="NoSpacing"/>
        <w:rPr>
          <w:rFonts w:ascii="Century Gothic" w:eastAsia="Century Gothic" w:hAnsi="Century Gothic" w:cs="Century Gothic"/>
          <w:color w:val="538135"/>
        </w:rPr>
      </w:pPr>
    </w:p>
    <w:p w14:paraId="63359AB0" w14:textId="77777777" w:rsidR="007E1AFD" w:rsidRDefault="007E1AFD" w:rsidP="007E1AFD">
      <w:pPr>
        <w:pStyle w:val="NoSpacing"/>
        <w:rPr>
          <w:rFonts w:ascii="Century Gothic" w:eastAsia="Century Gothic" w:hAnsi="Century Gothic" w:cs="Century Gothic"/>
          <w:color w:val="538135"/>
        </w:rPr>
      </w:pPr>
    </w:p>
    <w:p w14:paraId="1A7C44E1" w14:textId="77777777" w:rsidR="007E1AFD" w:rsidRDefault="007E1AFD" w:rsidP="007E1AFD">
      <w:pPr>
        <w:pStyle w:val="NoSpacing"/>
        <w:rPr>
          <w:rFonts w:ascii="Century Gothic" w:eastAsia="Century Gothic" w:hAnsi="Century Gothic" w:cs="Century Gothic"/>
          <w:b/>
          <w:bCs/>
          <w:color w:val="538135"/>
          <w:u w:val="single"/>
        </w:rPr>
      </w:pPr>
      <w:r w:rsidRPr="7D25DC88">
        <w:rPr>
          <w:rFonts w:ascii="Century Gothic" w:eastAsia="Century Gothic" w:hAnsi="Century Gothic" w:cs="Century Gothic"/>
          <w:b/>
          <w:bCs/>
          <w:color w:val="538135"/>
          <w:u w:val="single"/>
        </w:rPr>
        <w:t xml:space="preserve">To be completed </w:t>
      </w:r>
      <w:r>
        <w:rPr>
          <w:rFonts w:ascii="Century Gothic" w:eastAsia="Century Gothic" w:hAnsi="Century Gothic" w:cs="Century Gothic"/>
          <w:b/>
          <w:bCs/>
          <w:color w:val="538135"/>
          <w:u w:val="single"/>
        </w:rPr>
        <w:t>by the Headteacher:</w:t>
      </w:r>
      <w:r w:rsidRPr="7D25DC88">
        <w:rPr>
          <w:rFonts w:ascii="Century Gothic" w:eastAsia="Century Gothic" w:hAnsi="Century Gothic" w:cs="Century Gothic"/>
          <w:b/>
          <w:bCs/>
          <w:color w:val="538135"/>
          <w:u w:val="single"/>
        </w:rPr>
        <w:t xml:space="preserve"> </w:t>
      </w:r>
    </w:p>
    <w:p w14:paraId="2C6B37A4" w14:textId="77777777" w:rsidR="007E1AFD" w:rsidRDefault="007E1AFD" w:rsidP="007E1AFD">
      <w:pPr>
        <w:pStyle w:val="NoSpacing"/>
        <w:rPr>
          <w:rFonts w:ascii="Century Gothic" w:eastAsia="Century Gothic" w:hAnsi="Century Gothic" w:cs="Century Gothic"/>
          <w:color w:val="538135"/>
        </w:rPr>
      </w:pPr>
    </w:p>
    <w:p w14:paraId="2842687E" w14:textId="77777777" w:rsidR="007E1AFD" w:rsidRDefault="007E1AFD" w:rsidP="007E1AFD">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On the basis of the information above I agree / do not agree to ….…………………………. working from home. </w:t>
      </w:r>
    </w:p>
    <w:p w14:paraId="16AF826B" w14:textId="77777777" w:rsidR="007E1AFD" w:rsidRDefault="007E1AFD" w:rsidP="007E1AFD">
      <w:pPr>
        <w:pStyle w:val="NoSpacing"/>
        <w:rPr>
          <w:rFonts w:ascii="Century Gothic" w:eastAsia="Century Gothic" w:hAnsi="Century Gothic" w:cs="Century Gothic"/>
          <w:color w:val="538135"/>
        </w:rPr>
      </w:pPr>
    </w:p>
    <w:p w14:paraId="662AF1C6" w14:textId="77777777" w:rsidR="007E1AFD" w:rsidRDefault="007E1AFD" w:rsidP="007E1AFD">
      <w:pPr>
        <w:pStyle w:val="NoSpacing"/>
        <w:rPr>
          <w:rFonts w:ascii="Century Gothic" w:eastAsia="Century Gothic" w:hAnsi="Century Gothic" w:cs="Century Gothic"/>
          <w:color w:val="538135"/>
        </w:rPr>
      </w:pPr>
    </w:p>
    <w:p w14:paraId="188A2DE5" w14:textId="77777777" w:rsidR="007E1AFD" w:rsidRDefault="007E1AFD" w:rsidP="007E1AFD">
      <w:pPr>
        <w:pStyle w:val="NoSpacing"/>
        <w:rPr>
          <w:rFonts w:ascii="Century Gothic" w:eastAsia="Century Gothic" w:hAnsi="Century Gothic" w:cs="Century Gothic"/>
          <w:color w:val="538135"/>
        </w:rPr>
      </w:pPr>
    </w:p>
    <w:p w14:paraId="080F726D" w14:textId="77777777" w:rsidR="007E1AFD" w:rsidRDefault="007E1AFD" w:rsidP="007E1AFD">
      <w:pPr>
        <w:pStyle w:val="NoSpacing"/>
        <w:rPr>
          <w:rFonts w:ascii="Century Gothic" w:eastAsia="Century Gothic" w:hAnsi="Century Gothic" w:cs="Century Gothic"/>
          <w:color w:val="538135"/>
        </w:rPr>
      </w:pPr>
    </w:p>
    <w:p w14:paraId="53A576F8" w14:textId="77777777" w:rsidR="007E1AFD" w:rsidRDefault="007E1AFD" w:rsidP="007E1AFD">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Signed:</w:t>
      </w:r>
    </w:p>
    <w:p w14:paraId="0DD1EADA" w14:textId="77777777" w:rsidR="007E1AFD" w:rsidRDefault="007E1AFD" w:rsidP="007E1AFD">
      <w:pPr>
        <w:pStyle w:val="NoSpacing"/>
        <w:rPr>
          <w:rFonts w:ascii="Century Gothic" w:eastAsia="Century Gothic" w:hAnsi="Century Gothic" w:cs="Century Gothic"/>
          <w:color w:val="538135"/>
        </w:rPr>
      </w:pPr>
    </w:p>
    <w:p w14:paraId="492B701B" w14:textId="77777777" w:rsidR="007E1AFD" w:rsidRDefault="007E1AFD" w:rsidP="007E1AFD">
      <w:pPr>
        <w:pStyle w:val="NoSpacing"/>
        <w:rPr>
          <w:rFonts w:ascii="Century Gothic" w:eastAsia="Century Gothic" w:hAnsi="Century Gothic" w:cs="Century Gothic"/>
          <w:color w:val="538135"/>
        </w:rPr>
      </w:pPr>
    </w:p>
    <w:p w14:paraId="22789D84" w14:textId="77777777" w:rsidR="007E1AFD" w:rsidRDefault="007E1AFD" w:rsidP="007E1AFD">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 xml:space="preserve"> Date:</w:t>
      </w:r>
    </w:p>
    <w:p w14:paraId="083FA567" w14:textId="77777777" w:rsidR="007E1AFD" w:rsidRDefault="007E1AFD" w:rsidP="007E1AFD">
      <w:pPr>
        <w:pStyle w:val="NoSpacing"/>
        <w:rPr>
          <w:rFonts w:ascii="Century Gothic" w:eastAsia="Century Gothic" w:hAnsi="Century Gothic" w:cs="Century Gothic"/>
          <w:color w:val="538135"/>
        </w:rPr>
      </w:pPr>
    </w:p>
    <w:p w14:paraId="0CB908BC" w14:textId="77777777" w:rsidR="007E1AFD" w:rsidRDefault="007E1AFD" w:rsidP="007E1AFD">
      <w:pPr>
        <w:pStyle w:val="NoSpacing"/>
        <w:rPr>
          <w:rFonts w:ascii="Century Gothic" w:eastAsia="Century Gothic" w:hAnsi="Century Gothic" w:cs="Century Gothic"/>
          <w:color w:val="538135"/>
        </w:rPr>
      </w:pPr>
    </w:p>
    <w:p w14:paraId="3190BD22" w14:textId="77777777" w:rsidR="007E1AFD" w:rsidRPr="009407FA" w:rsidRDefault="007E1AFD" w:rsidP="007E1AFD">
      <w:pPr>
        <w:pStyle w:val="NoSpacing"/>
        <w:rPr>
          <w:rFonts w:ascii="Century Gothic" w:eastAsia="Century Gothic" w:hAnsi="Century Gothic" w:cs="Century Gothic"/>
          <w:color w:val="538135"/>
        </w:rPr>
      </w:pPr>
      <w:r w:rsidRPr="7D25DC88">
        <w:rPr>
          <w:rFonts w:ascii="Century Gothic" w:eastAsia="Century Gothic" w:hAnsi="Century Gothic" w:cs="Century Gothic"/>
          <w:color w:val="538135"/>
        </w:rPr>
        <w:t>Comments</w:t>
      </w:r>
    </w:p>
    <w:p w14:paraId="18B49AF8" w14:textId="2BDFA522" w:rsidR="007E1AFD" w:rsidRPr="00227DC5" w:rsidRDefault="007E1AFD" w:rsidP="007E1AFD">
      <w:pPr>
        <w:pStyle w:val="SubListParagrah"/>
        <w:numPr>
          <w:ilvl w:val="0"/>
          <w:numId w:val="0"/>
        </w:numPr>
        <w:rPr>
          <w:rFonts w:ascii="Century Gothic" w:eastAsia="Century Gothic" w:hAnsi="Century Gothic" w:cs="Century Gothic"/>
          <w:color w:val="538135"/>
        </w:rPr>
      </w:pPr>
    </w:p>
    <w:sectPr w:rsidR="007E1AFD" w:rsidRPr="00227DC5" w:rsidSect="00DD128D">
      <w:headerReference w:type="even" r:id="rId9"/>
      <w:headerReference w:type="default" r:id="rId10"/>
      <w:footerReference w:type="default" r:id="rId11"/>
      <w:headerReference w:type="first" r:id="rId12"/>
      <w:pgSz w:w="11906" w:h="16838"/>
      <w:pgMar w:top="1440" w:right="1440" w:bottom="1440" w:left="1440" w:header="708" w:footer="708" w:gutter="0"/>
      <w:pgBorders w:display="firstPage" w:offsetFrom="page">
        <w:top w:val="single" w:sz="48" w:space="24" w:color="7D9532" w:themeColor="accent6" w:themeShade="BF"/>
        <w:left w:val="single" w:sz="48" w:space="24" w:color="7D9532" w:themeColor="accent6" w:themeShade="BF"/>
        <w:bottom w:val="single" w:sz="48" w:space="24" w:color="7D9532" w:themeColor="accent6" w:themeShade="BF"/>
        <w:right w:val="single" w:sz="48" w:space="24" w:color="7D9532" w:themeColor="accent6"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F8B19" w14:textId="77777777" w:rsidR="00DD128D" w:rsidRDefault="00DD128D" w:rsidP="005A4C29">
      <w:pPr>
        <w:spacing w:after="0"/>
      </w:pPr>
      <w:r>
        <w:separator/>
      </w:r>
    </w:p>
  </w:endnote>
  <w:endnote w:type="continuationSeparator" w:id="0">
    <w:p w14:paraId="1C2045E6" w14:textId="77777777" w:rsidR="00DD128D" w:rsidRDefault="00DD128D" w:rsidP="005A4C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379531"/>
      <w:docPartObj>
        <w:docPartGallery w:val="Page Numbers (Bottom of Page)"/>
        <w:docPartUnique/>
      </w:docPartObj>
    </w:sdtPr>
    <w:sdtEndPr>
      <w:rPr>
        <w:noProof/>
      </w:rPr>
    </w:sdtEndPr>
    <w:sdtContent>
      <w:p w14:paraId="1ED0E2F1" w14:textId="359FA8FE" w:rsidR="005A4C29" w:rsidRDefault="005A4C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F28FDD" w14:textId="02E6D941" w:rsidR="005A4C29" w:rsidRPr="004E60A5" w:rsidRDefault="004E60A5">
    <w:pPr>
      <w:pStyle w:val="Footer"/>
      <w:rPr>
        <w:sz w:val="16"/>
        <w:szCs w:val="16"/>
      </w:rPr>
    </w:pPr>
    <w:r>
      <w:rPr>
        <w:sz w:val="16"/>
        <w:szCs w:val="16"/>
      </w:rPr>
      <w:t xml:space="preserve">Act Premises </w:t>
    </w:r>
    <w:r w:rsidR="00500683">
      <w:rPr>
        <w:sz w:val="16"/>
        <w:szCs w:val="16"/>
      </w:rPr>
      <w:t>Homeworking</w:t>
    </w:r>
    <w:r>
      <w:rPr>
        <w:sz w:val="16"/>
        <w:szCs w:val="16"/>
      </w:rPr>
      <w:t xml:space="preserve"> Policy March 2024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8D6A" w14:textId="77777777" w:rsidR="00DD128D" w:rsidRDefault="00DD128D" w:rsidP="005A4C29">
      <w:pPr>
        <w:spacing w:after="0"/>
      </w:pPr>
      <w:r>
        <w:separator/>
      </w:r>
    </w:p>
  </w:footnote>
  <w:footnote w:type="continuationSeparator" w:id="0">
    <w:p w14:paraId="0B1D2B14" w14:textId="77777777" w:rsidR="00DD128D" w:rsidRDefault="00DD128D" w:rsidP="005A4C29">
      <w:pPr>
        <w:spacing w:after="0"/>
      </w:pPr>
      <w:r>
        <w:continuationSeparator/>
      </w:r>
    </w:p>
  </w:footnote>
  <w:footnote w:id="1">
    <w:p w14:paraId="71A2D4A5" w14:textId="77777777" w:rsidR="007E1AFD" w:rsidRDefault="007E1AFD" w:rsidP="007E1AF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8F9F" w14:textId="7A12AF53" w:rsidR="003C359A" w:rsidRDefault="003C3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5651" w14:textId="39DCF57E" w:rsidR="003C359A" w:rsidRDefault="003C3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A5F4" w14:textId="334BB2AF" w:rsidR="003C359A" w:rsidRDefault="008D2F62">
    <w:pPr>
      <w:pStyle w:val="Header"/>
    </w:pPr>
    <w:r>
      <w:rPr>
        <w:noProof/>
      </w:rPr>
      <w:drawing>
        <wp:inline distT="0" distB="0" distL="0" distR="0" wp14:anchorId="339F3765" wp14:editId="7E1CE325">
          <wp:extent cx="5254906" cy="2512517"/>
          <wp:effectExtent l="95250" t="95250" r="98425" b="783590"/>
          <wp:docPr id="1504988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88651" name="Picture 1504988651"/>
                  <pic:cNvPicPr/>
                </pic:nvPicPr>
                <pic:blipFill>
                  <a:blip r:embed="rId1">
                    <a:extLst>
                      <a:ext uri="{28A0092B-C50C-407E-A947-70E740481C1C}">
                        <a14:useLocalDpi xmlns:a14="http://schemas.microsoft.com/office/drawing/2010/main" val="0"/>
                      </a:ext>
                    </a:extLst>
                  </a:blip>
                  <a:stretch>
                    <a:fillRect/>
                  </a:stretch>
                </pic:blipFill>
                <pic:spPr>
                  <a:xfrm>
                    <a:off x="0" y="0"/>
                    <a:ext cx="5266323" cy="2517976"/>
                  </a:xfrm>
                  <a:prstGeom prst="roundRect">
                    <a:avLst>
                      <a:gd name="adj" fmla="val 4167"/>
                    </a:avLst>
                  </a:prstGeom>
                  <a:solidFill>
                    <a:srgbClr val="FFFFFF"/>
                  </a:solidFill>
                  <a:ln w="76200" cap="sq">
                    <a:solidFill>
                      <a:schemeClr val="accent3">
                        <a:lumMod val="75000"/>
                      </a:schemeClr>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09.25pt;height:332.25pt" o:bullet="t">
        <v:imagedata r:id="rId1" o:title="TK_LOGO_POINTER_RGB_bullet_blue"/>
      </v:shape>
    </w:pict>
  </w:numPicBullet>
  <w:abstractNum w:abstractNumId="0" w15:restartNumberingAfterBreak="0">
    <w:nsid w:val="08815DE9"/>
    <w:multiLevelType w:val="hybridMultilevel"/>
    <w:tmpl w:val="980A2918"/>
    <w:lvl w:ilvl="0" w:tplc="0809000B">
      <w:start w:val="1"/>
      <w:numFmt w:val="bullet"/>
      <w:lvlText w:val=""/>
      <w:lvlPicBulletId w:val="0"/>
      <w:lvlJc w:val="left"/>
      <w:pPr>
        <w:ind w:left="780" w:hanging="360"/>
      </w:pPr>
      <w:rPr>
        <w:rFonts w:ascii="Wingdings" w:hAnsi="Wingdings" w:hint="default"/>
        <w:color w:val="auto"/>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 w15:restartNumberingAfterBreak="0">
    <w:nsid w:val="0BB314DD"/>
    <w:multiLevelType w:val="hybridMultilevel"/>
    <w:tmpl w:val="0E9CF1F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CB6850"/>
    <w:multiLevelType w:val="hybridMultilevel"/>
    <w:tmpl w:val="3388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B6CBD"/>
    <w:multiLevelType w:val="hybridMultilevel"/>
    <w:tmpl w:val="C31C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A1D1E"/>
    <w:multiLevelType w:val="hybridMultilevel"/>
    <w:tmpl w:val="31D4234C"/>
    <w:lvl w:ilvl="0" w:tplc="0809000B">
      <w:start w:val="1"/>
      <w:numFmt w:val="bullet"/>
      <w:lvlText w:val=""/>
      <w:lvlPicBulletId w:val="0"/>
      <w:lvlJc w:val="left"/>
      <w:pPr>
        <w:ind w:left="720" w:hanging="360"/>
      </w:pPr>
      <w:rPr>
        <w:rFonts w:ascii="Wingdings" w:hAnsi="Wingdings" w:hint="default"/>
        <w:color w:val="auto"/>
      </w:rPr>
    </w:lvl>
    <w:lvl w:ilvl="1" w:tplc="FFFFFFFF">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5" w15:restartNumberingAfterBreak="0">
    <w:nsid w:val="24E820E8"/>
    <w:multiLevelType w:val="multilevel"/>
    <w:tmpl w:val="3A3A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EA6667"/>
    <w:multiLevelType w:val="hybridMultilevel"/>
    <w:tmpl w:val="AF46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C65D0"/>
    <w:multiLevelType w:val="multilevel"/>
    <w:tmpl w:val="57DA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D31E2"/>
    <w:multiLevelType w:val="hybridMultilevel"/>
    <w:tmpl w:val="C0B214D6"/>
    <w:lvl w:ilvl="0" w:tplc="0809000B">
      <w:start w:val="1"/>
      <w:numFmt w:val="bullet"/>
      <w:lvlText w:val=""/>
      <w:lvlPicBulletId w:val="0"/>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B7887"/>
    <w:multiLevelType w:val="multilevel"/>
    <w:tmpl w:val="61F2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C44283"/>
    <w:multiLevelType w:val="hybridMultilevel"/>
    <w:tmpl w:val="957E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948E4"/>
    <w:multiLevelType w:val="hybridMultilevel"/>
    <w:tmpl w:val="1D42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F6994"/>
    <w:multiLevelType w:val="hybridMultilevel"/>
    <w:tmpl w:val="1B70EEC2"/>
    <w:lvl w:ilvl="0" w:tplc="D30E5E34">
      <w:start w:val="1"/>
      <w:numFmt w:val="bullet"/>
      <w:pStyle w:val="SubListParagrah"/>
      <w:lvlText w:val=""/>
      <w:lvlJc w:val="left"/>
      <w:pPr>
        <w:ind w:left="351" w:hanging="360"/>
      </w:pPr>
      <w:rPr>
        <w:rFonts w:ascii="Symbol" w:hAnsi="Symbol" w:hint="default"/>
      </w:rPr>
    </w:lvl>
    <w:lvl w:ilvl="1" w:tplc="08090003" w:tentative="1">
      <w:start w:val="1"/>
      <w:numFmt w:val="bullet"/>
      <w:lvlText w:val="o"/>
      <w:lvlJc w:val="left"/>
      <w:pPr>
        <w:ind w:left="1071" w:hanging="360"/>
      </w:pPr>
      <w:rPr>
        <w:rFonts w:ascii="Courier New" w:hAnsi="Courier New" w:cs="Courier New"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3" w15:restartNumberingAfterBreak="0">
    <w:nsid w:val="449B2DFF"/>
    <w:multiLevelType w:val="hybridMultilevel"/>
    <w:tmpl w:val="8408B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07DAB"/>
    <w:multiLevelType w:val="hybridMultilevel"/>
    <w:tmpl w:val="DAE4E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876693"/>
    <w:multiLevelType w:val="hybridMultilevel"/>
    <w:tmpl w:val="EA0EC906"/>
    <w:lvl w:ilvl="0" w:tplc="0809000B">
      <w:start w:val="1"/>
      <w:numFmt w:val="bullet"/>
      <w:lvlText w:val=""/>
      <w:lvlPicBulletId w:val="0"/>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A58D9"/>
    <w:multiLevelType w:val="multilevel"/>
    <w:tmpl w:val="834A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0D28D8"/>
    <w:multiLevelType w:val="hybridMultilevel"/>
    <w:tmpl w:val="4AFC0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881624"/>
    <w:multiLevelType w:val="hybridMultilevel"/>
    <w:tmpl w:val="9FB45F0C"/>
    <w:lvl w:ilvl="0" w:tplc="0809000B">
      <w:start w:val="1"/>
      <w:numFmt w:val="bullet"/>
      <w:lvlText w:val=""/>
      <w:lvlPicBulletId w:val="0"/>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CF4E17"/>
    <w:multiLevelType w:val="hybridMultilevel"/>
    <w:tmpl w:val="FC66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F414F"/>
    <w:multiLevelType w:val="hybridMultilevel"/>
    <w:tmpl w:val="750A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C16D2E"/>
    <w:multiLevelType w:val="hybridMultilevel"/>
    <w:tmpl w:val="8B24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53C02"/>
    <w:multiLevelType w:val="hybridMultilevel"/>
    <w:tmpl w:val="B3AA29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34920"/>
    <w:multiLevelType w:val="hybridMultilevel"/>
    <w:tmpl w:val="0F50D9C4"/>
    <w:lvl w:ilvl="0" w:tplc="0809000B">
      <w:start w:val="1"/>
      <w:numFmt w:val="bullet"/>
      <w:lvlText w:val=""/>
      <w:lvlPicBulletId w:val="0"/>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C3CE4"/>
    <w:multiLevelType w:val="hybridMultilevel"/>
    <w:tmpl w:val="55C0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70687349">
    <w:abstractNumId w:val="16"/>
  </w:num>
  <w:num w:numId="2" w16cid:durableId="1160267002">
    <w:abstractNumId w:val="5"/>
  </w:num>
  <w:num w:numId="3" w16cid:durableId="1858496273">
    <w:abstractNumId w:val="9"/>
  </w:num>
  <w:num w:numId="4" w16cid:durableId="595015792">
    <w:abstractNumId w:val="18"/>
  </w:num>
  <w:num w:numId="5" w16cid:durableId="1755973314">
    <w:abstractNumId w:val="25"/>
  </w:num>
  <w:num w:numId="6" w16cid:durableId="1725712007">
    <w:abstractNumId w:val="4"/>
  </w:num>
  <w:num w:numId="7" w16cid:durableId="1243492894">
    <w:abstractNumId w:val="23"/>
  </w:num>
  <w:num w:numId="8" w16cid:durableId="670698">
    <w:abstractNumId w:val="8"/>
  </w:num>
  <w:num w:numId="9" w16cid:durableId="302777330">
    <w:abstractNumId w:val="1"/>
  </w:num>
  <w:num w:numId="10" w16cid:durableId="1638293475">
    <w:abstractNumId w:val="15"/>
  </w:num>
  <w:num w:numId="11" w16cid:durableId="1067804916">
    <w:abstractNumId w:val="0"/>
  </w:num>
  <w:num w:numId="12" w16cid:durableId="1087075346">
    <w:abstractNumId w:val="12"/>
  </w:num>
  <w:num w:numId="13" w16cid:durableId="1251087600">
    <w:abstractNumId w:val="10"/>
  </w:num>
  <w:num w:numId="14" w16cid:durableId="629047039">
    <w:abstractNumId w:val="17"/>
  </w:num>
  <w:num w:numId="15" w16cid:durableId="1161699469">
    <w:abstractNumId w:val="19"/>
  </w:num>
  <w:num w:numId="16" w16cid:durableId="1251353732">
    <w:abstractNumId w:val="2"/>
  </w:num>
  <w:num w:numId="17" w16cid:durableId="1746762736">
    <w:abstractNumId w:val="6"/>
  </w:num>
  <w:num w:numId="18" w16cid:durableId="264273519">
    <w:abstractNumId w:val="20"/>
  </w:num>
  <w:num w:numId="19" w16cid:durableId="288171584">
    <w:abstractNumId w:val="22"/>
  </w:num>
  <w:num w:numId="20" w16cid:durableId="700320227">
    <w:abstractNumId w:val="21"/>
  </w:num>
  <w:num w:numId="21" w16cid:durableId="24985694">
    <w:abstractNumId w:val="24"/>
  </w:num>
  <w:num w:numId="22" w16cid:durableId="84107920">
    <w:abstractNumId w:val="3"/>
  </w:num>
  <w:num w:numId="23" w16cid:durableId="1687291861">
    <w:abstractNumId w:val="14"/>
  </w:num>
  <w:num w:numId="24" w16cid:durableId="1152482486">
    <w:abstractNumId w:val="13"/>
  </w:num>
  <w:num w:numId="25" w16cid:durableId="1415543088">
    <w:abstractNumId w:val="7"/>
  </w:num>
  <w:num w:numId="26" w16cid:durableId="19791456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56"/>
    <w:rsid w:val="000C0E72"/>
    <w:rsid w:val="00187DE0"/>
    <w:rsid w:val="00305624"/>
    <w:rsid w:val="003C359A"/>
    <w:rsid w:val="00443415"/>
    <w:rsid w:val="0046043E"/>
    <w:rsid w:val="004A36B7"/>
    <w:rsid w:val="004A6756"/>
    <w:rsid w:val="004E60A5"/>
    <w:rsid w:val="004F4B2C"/>
    <w:rsid w:val="00500683"/>
    <w:rsid w:val="0052275F"/>
    <w:rsid w:val="00561FCD"/>
    <w:rsid w:val="00577306"/>
    <w:rsid w:val="005A4C29"/>
    <w:rsid w:val="007B4B81"/>
    <w:rsid w:val="007E1AFD"/>
    <w:rsid w:val="00822621"/>
    <w:rsid w:val="008D2F62"/>
    <w:rsid w:val="00900843"/>
    <w:rsid w:val="00900B89"/>
    <w:rsid w:val="0091298B"/>
    <w:rsid w:val="00B00035"/>
    <w:rsid w:val="00B97477"/>
    <w:rsid w:val="00BA0104"/>
    <w:rsid w:val="00CD2E17"/>
    <w:rsid w:val="00D34CC3"/>
    <w:rsid w:val="00DD128D"/>
    <w:rsid w:val="00EE5F6B"/>
    <w:rsid w:val="00F80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4398A"/>
  <w15:chartTrackingRefBased/>
  <w15:docId w15:val="{4CD2BE06-61A1-4EB2-AE3A-A1978E2B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6756"/>
    <w:pPr>
      <w:spacing w:after="120" w:line="240" w:lineRule="auto"/>
    </w:pPr>
    <w:rPr>
      <w:rFonts w:ascii="Arial" w:eastAsia="MS Mincho" w:hAnsi="Arial" w:cs="Times New Roman"/>
      <w:kern w:val="0"/>
      <w:sz w:val="20"/>
      <w:szCs w:val="24"/>
      <w:lang w:val="en-US"/>
      <w14:ligatures w14:val="none"/>
    </w:rPr>
  </w:style>
  <w:style w:type="paragraph" w:styleId="Heading1">
    <w:name w:val="heading 1"/>
    <w:basedOn w:val="Normal"/>
    <w:next w:val="Normal"/>
    <w:link w:val="Heading1Char"/>
    <w:uiPriority w:val="9"/>
    <w:qFormat/>
    <w:rsid w:val="004A6756"/>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semiHidden/>
    <w:unhideWhenUsed/>
    <w:qFormat/>
    <w:rsid w:val="007E1AFD"/>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semiHidden/>
    <w:unhideWhenUsed/>
    <w:qFormat/>
    <w:rsid w:val="007E1AFD"/>
    <w:pPr>
      <w:keepNext/>
      <w:keepLines/>
      <w:spacing w:before="40" w:after="0"/>
      <w:outlineLvl w:val="2"/>
    </w:pPr>
    <w:rPr>
      <w:rFonts w:asciiTheme="majorHAnsi" w:eastAsiaTheme="majorEastAsia" w:hAnsiTheme="majorHAnsi" w:cstheme="majorBidi"/>
      <w:color w:val="073662"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4A6756"/>
    <w:rPr>
      <w:color w:val="0072CC"/>
      <w:u w:val="single"/>
    </w:rPr>
  </w:style>
  <w:style w:type="paragraph" w:customStyle="1" w:styleId="1bodycopy10pt">
    <w:name w:val="1 body copy 10pt"/>
    <w:basedOn w:val="Normal"/>
    <w:link w:val="1bodycopy10ptChar"/>
    <w:qFormat/>
    <w:rsid w:val="004A6756"/>
  </w:style>
  <w:style w:type="character" w:customStyle="1" w:styleId="1bodycopy10ptChar">
    <w:name w:val="1 body copy 10pt Char"/>
    <w:link w:val="1bodycopy10pt"/>
    <w:rsid w:val="004A6756"/>
    <w:rPr>
      <w:rFonts w:ascii="Arial" w:eastAsia="MS Mincho" w:hAnsi="Arial" w:cs="Times New Roman"/>
      <w:kern w:val="0"/>
      <w:sz w:val="20"/>
      <w:szCs w:val="24"/>
      <w:lang w:val="en-US"/>
      <w14:ligatures w14:val="none"/>
    </w:rPr>
  </w:style>
  <w:style w:type="paragraph" w:styleId="BodyText">
    <w:name w:val="Body Text"/>
    <w:basedOn w:val="Normal"/>
    <w:link w:val="BodyTextChar"/>
    <w:uiPriority w:val="99"/>
    <w:semiHidden/>
    <w:unhideWhenUsed/>
    <w:rsid w:val="004A6756"/>
  </w:style>
  <w:style w:type="character" w:customStyle="1" w:styleId="BodyTextChar">
    <w:name w:val="Body Text Char"/>
    <w:basedOn w:val="DefaultParagraphFont"/>
    <w:link w:val="BodyText"/>
    <w:uiPriority w:val="99"/>
    <w:semiHidden/>
    <w:rsid w:val="004A6756"/>
    <w:rPr>
      <w:rFonts w:ascii="Arial" w:eastAsia="MS Mincho" w:hAnsi="Arial" w:cs="Times New Roman"/>
      <w:kern w:val="0"/>
      <w:sz w:val="20"/>
      <w:szCs w:val="24"/>
      <w:lang w:val="en-US"/>
      <w14:ligatures w14:val="none"/>
    </w:rPr>
  </w:style>
  <w:style w:type="character" w:customStyle="1" w:styleId="Heading1Char">
    <w:name w:val="Heading 1 Char"/>
    <w:basedOn w:val="DefaultParagraphFont"/>
    <w:link w:val="Heading1"/>
    <w:uiPriority w:val="9"/>
    <w:rsid w:val="004A6756"/>
    <w:rPr>
      <w:rFonts w:asciiTheme="majorHAnsi" w:eastAsiaTheme="majorEastAsia" w:hAnsiTheme="majorHAnsi" w:cstheme="majorBidi"/>
      <w:color w:val="0B5294" w:themeColor="accent1" w:themeShade="BF"/>
      <w:kern w:val="0"/>
      <w:sz w:val="32"/>
      <w:szCs w:val="32"/>
      <w:lang w:val="en-US"/>
      <w14:ligatures w14:val="none"/>
    </w:rPr>
  </w:style>
  <w:style w:type="paragraph" w:styleId="TOCHeading">
    <w:name w:val="TOC Heading"/>
    <w:basedOn w:val="Heading1"/>
    <w:next w:val="Normal"/>
    <w:uiPriority w:val="39"/>
    <w:unhideWhenUsed/>
    <w:qFormat/>
    <w:rsid w:val="004A6756"/>
    <w:pPr>
      <w:spacing w:line="259" w:lineRule="auto"/>
      <w:outlineLvl w:val="9"/>
    </w:pPr>
    <w:rPr>
      <w:rFonts w:ascii="Calibri Light" w:eastAsia="Times New Roman" w:hAnsi="Calibri Light" w:cs="Times New Roman"/>
      <w:color w:val="0D1C2F"/>
    </w:rPr>
  </w:style>
  <w:style w:type="paragraph" w:styleId="TOC1">
    <w:name w:val="toc 1"/>
    <w:basedOn w:val="Normal"/>
    <w:next w:val="Normal"/>
    <w:autoRedefine/>
    <w:uiPriority w:val="39"/>
    <w:unhideWhenUsed/>
    <w:rsid w:val="004A6756"/>
    <w:pPr>
      <w:spacing w:before="120" w:after="0"/>
    </w:pPr>
    <w:rPr>
      <w:rFonts w:asciiTheme="minorHAnsi" w:hAnsiTheme="minorHAnsi" w:cstheme="minorHAnsi"/>
      <w:b/>
      <w:bCs/>
      <w:i/>
      <w:iCs/>
      <w:sz w:val="24"/>
    </w:rPr>
  </w:style>
  <w:style w:type="paragraph" w:customStyle="1" w:styleId="TableParagraph">
    <w:name w:val="Table Paragraph"/>
    <w:basedOn w:val="Normal"/>
    <w:uiPriority w:val="1"/>
    <w:qFormat/>
    <w:rsid w:val="004A6756"/>
    <w:pPr>
      <w:widowControl w:val="0"/>
      <w:autoSpaceDE w:val="0"/>
      <w:autoSpaceDN w:val="0"/>
      <w:spacing w:before="51" w:after="0"/>
      <w:ind w:left="55"/>
    </w:pPr>
    <w:rPr>
      <w:rFonts w:eastAsia="Arial" w:cs="Arial"/>
      <w:sz w:val="22"/>
      <w:szCs w:val="22"/>
    </w:rPr>
  </w:style>
  <w:style w:type="paragraph" w:styleId="NormalWeb">
    <w:name w:val="Normal (Web)"/>
    <w:basedOn w:val="Normal"/>
    <w:uiPriority w:val="99"/>
    <w:unhideWhenUsed/>
    <w:rsid w:val="004A6756"/>
    <w:pPr>
      <w:spacing w:before="100" w:beforeAutospacing="1" w:after="100" w:afterAutospacing="1"/>
    </w:pPr>
    <w:rPr>
      <w:rFonts w:ascii="Times New Roman" w:eastAsia="Times New Roman" w:hAnsi="Times New Roman"/>
      <w:sz w:val="24"/>
      <w:lang w:val="en-GB" w:eastAsia="en-GB"/>
    </w:rPr>
  </w:style>
  <w:style w:type="character" w:styleId="Strong">
    <w:name w:val="Strong"/>
    <w:basedOn w:val="DefaultParagraphFont"/>
    <w:uiPriority w:val="22"/>
    <w:qFormat/>
    <w:rsid w:val="004A6756"/>
    <w:rPr>
      <w:b/>
      <w:bCs/>
    </w:rPr>
  </w:style>
  <w:style w:type="character" w:styleId="Emphasis">
    <w:name w:val="Emphasis"/>
    <w:basedOn w:val="DefaultParagraphFont"/>
    <w:uiPriority w:val="20"/>
    <w:qFormat/>
    <w:rsid w:val="004A6756"/>
    <w:rPr>
      <w:i/>
      <w:iCs/>
    </w:rPr>
  </w:style>
  <w:style w:type="paragraph" w:styleId="ListParagraph">
    <w:name w:val="List Paragraph"/>
    <w:basedOn w:val="Normal"/>
    <w:uiPriority w:val="34"/>
    <w:qFormat/>
    <w:rsid w:val="004A6756"/>
    <w:pPr>
      <w:ind w:left="720"/>
      <w:contextualSpacing/>
    </w:pPr>
  </w:style>
  <w:style w:type="character" w:styleId="FollowedHyperlink">
    <w:name w:val="FollowedHyperlink"/>
    <w:basedOn w:val="DefaultParagraphFont"/>
    <w:uiPriority w:val="99"/>
    <w:semiHidden/>
    <w:unhideWhenUsed/>
    <w:rsid w:val="00900B89"/>
    <w:rPr>
      <w:color w:val="85DFD0" w:themeColor="followedHyperlink"/>
      <w:u w:val="single"/>
    </w:rPr>
  </w:style>
  <w:style w:type="paragraph" w:customStyle="1" w:styleId="4Bulletedcopyblue">
    <w:name w:val="4 Bulleted copy blue"/>
    <w:basedOn w:val="Normal"/>
    <w:qFormat/>
    <w:rsid w:val="00900B89"/>
    <w:pPr>
      <w:numPr>
        <w:numId w:val="5"/>
      </w:numPr>
    </w:pPr>
    <w:rPr>
      <w:rFonts w:cs="Arial"/>
      <w:szCs w:val="20"/>
    </w:rPr>
  </w:style>
  <w:style w:type="paragraph" w:customStyle="1" w:styleId="6Abstract">
    <w:name w:val="6 Abstract"/>
    <w:qFormat/>
    <w:rsid w:val="00577306"/>
    <w:pPr>
      <w:spacing w:after="240"/>
    </w:pPr>
    <w:rPr>
      <w:rFonts w:ascii="Arial" w:eastAsia="MS Mincho" w:hAnsi="Arial" w:cs="Times New Roman"/>
      <w:kern w:val="0"/>
      <w:sz w:val="28"/>
      <w:szCs w:val="28"/>
      <w:lang w:val="en-US"/>
      <w14:ligatures w14:val="none"/>
    </w:rPr>
  </w:style>
  <w:style w:type="paragraph" w:styleId="Header">
    <w:name w:val="header"/>
    <w:basedOn w:val="Normal"/>
    <w:link w:val="HeaderChar"/>
    <w:uiPriority w:val="99"/>
    <w:unhideWhenUsed/>
    <w:rsid w:val="005A4C29"/>
    <w:pPr>
      <w:tabs>
        <w:tab w:val="center" w:pos="4513"/>
        <w:tab w:val="right" w:pos="9026"/>
      </w:tabs>
      <w:spacing w:after="0"/>
    </w:pPr>
  </w:style>
  <w:style w:type="character" w:customStyle="1" w:styleId="HeaderChar">
    <w:name w:val="Header Char"/>
    <w:basedOn w:val="DefaultParagraphFont"/>
    <w:link w:val="Header"/>
    <w:uiPriority w:val="99"/>
    <w:rsid w:val="005A4C29"/>
    <w:rPr>
      <w:rFonts w:ascii="Arial" w:eastAsia="MS Mincho" w:hAnsi="Arial" w:cs="Times New Roman"/>
      <w:kern w:val="0"/>
      <w:sz w:val="20"/>
      <w:szCs w:val="24"/>
      <w:lang w:val="en-US"/>
      <w14:ligatures w14:val="none"/>
    </w:rPr>
  </w:style>
  <w:style w:type="paragraph" w:styleId="Footer">
    <w:name w:val="footer"/>
    <w:basedOn w:val="Normal"/>
    <w:link w:val="FooterChar"/>
    <w:uiPriority w:val="99"/>
    <w:unhideWhenUsed/>
    <w:rsid w:val="005A4C29"/>
    <w:pPr>
      <w:tabs>
        <w:tab w:val="center" w:pos="4513"/>
        <w:tab w:val="right" w:pos="9026"/>
      </w:tabs>
      <w:spacing w:after="0"/>
    </w:pPr>
  </w:style>
  <w:style w:type="character" w:customStyle="1" w:styleId="FooterChar">
    <w:name w:val="Footer Char"/>
    <w:basedOn w:val="DefaultParagraphFont"/>
    <w:link w:val="Footer"/>
    <w:uiPriority w:val="99"/>
    <w:rsid w:val="005A4C29"/>
    <w:rPr>
      <w:rFonts w:ascii="Arial" w:eastAsia="MS Mincho" w:hAnsi="Arial" w:cs="Times New Roman"/>
      <w:kern w:val="0"/>
      <w:sz w:val="20"/>
      <w:szCs w:val="24"/>
      <w:lang w:val="en-US"/>
      <w14:ligatures w14:val="none"/>
    </w:rPr>
  </w:style>
  <w:style w:type="paragraph" w:styleId="TOC2">
    <w:name w:val="toc 2"/>
    <w:basedOn w:val="Normal"/>
    <w:next w:val="Normal"/>
    <w:autoRedefine/>
    <w:uiPriority w:val="39"/>
    <w:semiHidden/>
    <w:unhideWhenUsed/>
    <w:rsid w:val="0091298B"/>
    <w:pPr>
      <w:spacing w:before="120" w:after="0"/>
      <w:ind w:left="20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91298B"/>
    <w:pPr>
      <w:spacing w:after="0"/>
      <w:ind w:left="400"/>
    </w:pPr>
    <w:rPr>
      <w:rFonts w:asciiTheme="minorHAnsi" w:hAnsiTheme="minorHAnsi" w:cstheme="minorHAnsi"/>
      <w:szCs w:val="20"/>
    </w:rPr>
  </w:style>
  <w:style w:type="paragraph" w:styleId="TOC4">
    <w:name w:val="toc 4"/>
    <w:basedOn w:val="Normal"/>
    <w:next w:val="Normal"/>
    <w:autoRedefine/>
    <w:uiPriority w:val="39"/>
    <w:semiHidden/>
    <w:unhideWhenUsed/>
    <w:rsid w:val="0091298B"/>
    <w:pPr>
      <w:spacing w:after="0"/>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91298B"/>
    <w:pPr>
      <w:spacing w:after="0"/>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91298B"/>
    <w:pPr>
      <w:spacing w:after="0"/>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91298B"/>
    <w:pPr>
      <w:spacing w:after="0"/>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91298B"/>
    <w:pPr>
      <w:spacing w:after="0"/>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91298B"/>
    <w:pPr>
      <w:spacing w:after="0"/>
      <w:ind w:left="1600"/>
    </w:pPr>
    <w:rPr>
      <w:rFonts w:asciiTheme="minorHAnsi" w:hAnsiTheme="minorHAnsi" w:cstheme="minorHAnsi"/>
      <w:szCs w:val="20"/>
    </w:rPr>
  </w:style>
  <w:style w:type="character" w:styleId="UnresolvedMention">
    <w:name w:val="Unresolved Mention"/>
    <w:basedOn w:val="DefaultParagraphFont"/>
    <w:uiPriority w:val="99"/>
    <w:semiHidden/>
    <w:unhideWhenUsed/>
    <w:rsid w:val="00B97477"/>
    <w:rPr>
      <w:color w:val="605E5C"/>
      <w:shd w:val="clear" w:color="auto" w:fill="E1DFDD"/>
    </w:rPr>
  </w:style>
  <w:style w:type="character" w:customStyle="1" w:styleId="Heading2Char">
    <w:name w:val="Heading 2 Char"/>
    <w:basedOn w:val="DefaultParagraphFont"/>
    <w:link w:val="Heading2"/>
    <w:uiPriority w:val="9"/>
    <w:semiHidden/>
    <w:rsid w:val="007E1AFD"/>
    <w:rPr>
      <w:rFonts w:asciiTheme="majorHAnsi" w:eastAsiaTheme="majorEastAsia" w:hAnsiTheme="majorHAnsi" w:cstheme="majorBidi"/>
      <w:color w:val="0B5294" w:themeColor="accent1" w:themeShade="BF"/>
      <w:kern w:val="0"/>
      <w:sz w:val="26"/>
      <w:szCs w:val="26"/>
      <w:lang w:val="en-US"/>
      <w14:ligatures w14:val="none"/>
    </w:rPr>
  </w:style>
  <w:style w:type="character" w:customStyle="1" w:styleId="Heading3Char">
    <w:name w:val="Heading 3 Char"/>
    <w:basedOn w:val="DefaultParagraphFont"/>
    <w:link w:val="Heading3"/>
    <w:uiPriority w:val="9"/>
    <w:semiHidden/>
    <w:rsid w:val="007E1AFD"/>
    <w:rPr>
      <w:rFonts w:asciiTheme="majorHAnsi" w:eastAsiaTheme="majorEastAsia" w:hAnsiTheme="majorHAnsi" w:cstheme="majorBidi"/>
      <w:color w:val="073662" w:themeColor="accent1" w:themeShade="7F"/>
      <w:kern w:val="0"/>
      <w:sz w:val="24"/>
      <w:szCs w:val="24"/>
      <w:lang w:val="en-US"/>
      <w14:ligatures w14:val="none"/>
    </w:rPr>
  </w:style>
  <w:style w:type="paragraph" w:styleId="NoSpacing">
    <w:name w:val="No Spacing"/>
    <w:aliases w:val="Spacing"/>
    <w:next w:val="Normal"/>
    <w:uiPriority w:val="1"/>
    <w:qFormat/>
    <w:rsid w:val="007E1AFD"/>
    <w:pPr>
      <w:spacing w:after="0" w:line="276" w:lineRule="auto"/>
    </w:pPr>
    <w:rPr>
      <w:rFonts w:ascii="Arial" w:eastAsia="Times New Roman" w:hAnsi="Arial"/>
      <w:kern w:val="0"/>
      <w14:ligatures w14:val="none"/>
    </w:rPr>
  </w:style>
  <w:style w:type="paragraph" w:styleId="Title">
    <w:name w:val="Title"/>
    <w:basedOn w:val="Normal"/>
    <w:next w:val="Normal"/>
    <w:link w:val="TitleChar"/>
    <w:uiPriority w:val="10"/>
    <w:qFormat/>
    <w:rsid w:val="007E1AFD"/>
    <w:pPr>
      <w:spacing w:after="240" w:line="276" w:lineRule="auto"/>
      <w:contextualSpacing/>
      <w:jc w:val="center"/>
    </w:pPr>
    <w:rPr>
      <w:rFonts w:eastAsiaTheme="majorEastAsia" w:cstheme="majorBidi"/>
      <w:b/>
      <w:spacing w:val="5"/>
      <w:kern w:val="28"/>
      <w:sz w:val="36"/>
      <w:szCs w:val="52"/>
      <w:lang w:val="en-GB"/>
    </w:rPr>
  </w:style>
  <w:style w:type="character" w:customStyle="1" w:styleId="TitleChar">
    <w:name w:val="Title Char"/>
    <w:basedOn w:val="DefaultParagraphFont"/>
    <w:link w:val="Title"/>
    <w:uiPriority w:val="10"/>
    <w:rsid w:val="007E1AFD"/>
    <w:rPr>
      <w:rFonts w:ascii="Arial" w:eastAsiaTheme="majorEastAsia" w:hAnsi="Arial" w:cstheme="majorBidi"/>
      <w:b/>
      <w:spacing w:val="5"/>
      <w:kern w:val="28"/>
      <w:sz w:val="36"/>
      <w:szCs w:val="52"/>
      <w14:ligatures w14:val="none"/>
    </w:rPr>
  </w:style>
  <w:style w:type="paragraph" w:customStyle="1" w:styleId="SubListParagrah">
    <w:name w:val="Sub List Paragrah"/>
    <w:basedOn w:val="ListParagraph"/>
    <w:rsid w:val="007E1AFD"/>
    <w:pPr>
      <w:numPr>
        <w:numId w:val="12"/>
      </w:numPr>
      <w:tabs>
        <w:tab w:val="left" w:pos="357"/>
      </w:tabs>
      <w:spacing w:after="0" w:line="276" w:lineRule="auto"/>
      <w:ind w:left="717"/>
      <w:contextualSpacing w:val="0"/>
    </w:pPr>
    <w:rPr>
      <w:rFonts w:eastAsia="Times New Roman"/>
      <w:sz w:val="22"/>
      <w:szCs w:val="20"/>
      <w:lang w:val="en-GB"/>
    </w:rPr>
  </w:style>
  <w:style w:type="table" w:styleId="TableGrid">
    <w:name w:val="Table Grid"/>
    <w:basedOn w:val="TableNormal"/>
    <w:uiPriority w:val="59"/>
    <w:rsid w:val="007E1AFD"/>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1AFD"/>
    <w:pPr>
      <w:spacing w:after="0"/>
    </w:pPr>
    <w:rPr>
      <w:rFonts w:eastAsia="Times New Roman"/>
      <w:szCs w:val="20"/>
      <w:lang w:val="en-GB"/>
    </w:rPr>
  </w:style>
  <w:style w:type="character" w:customStyle="1" w:styleId="FootnoteTextChar">
    <w:name w:val="Footnote Text Char"/>
    <w:basedOn w:val="DefaultParagraphFont"/>
    <w:link w:val="FootnoteText"/>
    <w:uiPriority w:val="99"/>
    <w:semiHidden/>
    <w:rsid w:val="007E1AFD"/>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unhideWhenUsed/>
    <w:rsid w:val="007E1A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BE7FB-7AA7-0144-A2B4-13264CD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3365</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NHBC</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Maxwell</dc:creator>
  <cp:keywords/>
  <dc:description/>
  <cp:lastModifiedBy>Alison Anderson</cp:lastModifiedBy>
  <cp:revision>2</cp:revision>
  <cp:lastPrinted>2024-03-04T09:28:00Z</cp:lastPrinted>
  <dcterms:created xsi:type="dcterms:W3CDTF">2024-03-04T09:39:00Z</dcterms:created>
  <dcterms:modified xsi:type="dcterms:W3CDTF">2024-03-04T09:39:00Z</dcterms:modified>
</cp:coreProperties>
</file>